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EC" w:rsidRDefault="007F04BF" w:rsidP="00F074E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161005" cy="807085"/>
            <wp:effectExtent l="19050" t="0" r="0" b="0"/>
            <wp:docPr id="1" name="Picture 0" descr="jtj_logo -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0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BF" w:rsidRPr="00E006B0" w:rsidRDefault="007F04BF" w:rsidP="007F04BF">
      <w:pPr>
        <w:pStyle w:val="Heading1"/>
        <w:spacing w:after="263"/>
        <w:ind w:left="-5"/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E006B0">
        <w:rPr>
          <w:rFonts w:asciiTheme="minorHAnsi" w:hAnsiTheme="minorHAnsi"/>
          <w:sz w:val="22"/>
        </w:rPr>
        <w:t>Volunteer Role</w:t>
      </w:r>
      <w:r>
        <w:rPr>
          <w:rFonts w:asciiTheme="minorHAnsi" w:hAnsiTheme="minorHAnsi"/>
          <w:sz w:val="22"/>
        </w:rPr>
        <w:t xml:space="preserve">:  </w:t>
      </w:r>
      <w:r w:rsidR="00454706">
        <w:rPr>
          <w:rFonts w:asciiTheme="minorHAnsi" w:hAnsiTheme="minorHAnsi"/>
          <w:sz w:val="22"/>
        </w:rPr>
        <w:t xml:space="preserve">e.g. </w:t>
      </w:r>
      <w:r>
        <w:rPr>
          <w:rFonts w:asciiTheme="minorHAnsi" w:hAnsiTheme="minorHAnsi"/>
          <w:sz w:val="22"/>
        </w:rPr>
        <w:t>PR and Communications</w:t>
      </w:r>
      <w:r w:rsidR="00454706">
        <w:rPr>
          <w:rFonts w:asciiTheme="minorHAnsi" w:hAnsiTheme="minorHAnsi"/>
          <w:sz w:val="22"/>
        </w:rPr>
        <w:t>/Fundraising</w:t>
      </w:r>
      <w:r>
        <w:rPr>
          <w:rFonts w:asciiTheme="minorHAnsi" w:hAnsiTheme="minorHAnsi"/>
          <w:sz w:val="22"/>
        </w:rPr>
        <w:t xml:space="preserve">     </w:t>
      </w:r>
      <w:r w:rsidR="00454706">
        <w:rPr>
          <w:rFonts w:asciiTheme="minorHAnsi" w:hAnsiTheme="minorHAnsi"/>
          <w:sz w:val="22"/>
        </w:rPr>
        <w:t xml:space="preserve">              Name: XXXX</w:t>
      </w:r>
    </w:p>
    <w:p w:rsidR="007F04BF" w:rsidRPr="00E006B0" w:rsidRDefault="007F04BF" w:rsidP="007F04BF">
      <w:pPr>
        <w:spacing w:after="0"/>
      </w:pPr>
      <w:r w:rsidRPr="00E006B0">
        <w:rPr>
          <w:rFonts w:eastAsia="Arial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8" w:type="dxa"/>
          <w:left w:w="108" w:type="dxa"/>
        </w:tblCellMar>
        <w:tblLook w:val="04A0"/>
      </w:tblPr>
      <w:tblGrid>
        <w:gridCol w:w="2984"/>
        <w:gridCol w:w="6260"/>
      </w:tblGrid>
      <w:tr w:rsidR="007F04BF" w:rsidRPr="00E006B0" w:rsidTr="00FA6DB2">
        <w:trPr>
          <w:trHeight w:val="84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Organisation Name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spacing w:after="256"/>
            </w:pPr>
            <w:r w:rsidRPr="00E006B0">
              <w:rPr>
                <w:rFonts w:eastAsia="Arial" w:cs="Arial"/>
              </w:rPr>
              <w:t>Journey to Justice</w:t>
            </w:r>
          </w:p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 </w:t>
            </w:r>
          </w:p>
        </w:tc>
      </w:tr>
      <w:tr w:rsidR="007F04BF" w:rsidRPr="00E006B0" w:rsidTr="00FA6DB2">
        <w:trPr>
          <w:trHeight w:val="111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Organisation Overview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spacing w:after="239" w:line="276" w:lineRule="auto"/>
              <w:rPr>
                <w:rFonts w:eastAsia="Arial" w:cs="Arial"/>
              </w:rPr>
            </w:pPr>
            <w:r w:rsidRPr="00E006B0">
              <w:rPr>
                <w:rFonts w:eastAsia="Arial" w:cs="Arial"/>
              </w:rPr>
              <w:t xml:space="preserve">Journey to Justice is a volunteer-led alliance of educators, students, artists, film-makers, musicians, historians, curators, trade unionists, politicians, youth and community groups, lawyers, human rights and faith organisations. </w:t>
            </w:r>
          </w:p>
          <w:p w:rsidR="007F04BF" w:rsidRPr="00E006B0" w:rsidRDefault="00E9527C" w:rsidP="00FA6DB2">
            <w:pPr>
              <w:spacing w:after="239" w:line="276" w:lineRule="auto"/>
            </w:pPr>
            <w:r>
              <w:rPr>
                <w:rFonts w:eastAsia="Arial" w:cs="Arial"/>
              </w:rPr>
              <w:t>Our mission is to galvanise</w:t>
            </w:r>
            <w:r w:rsidR="007F04BF" w:rsidRPr="00E006B0">
              <w:rPr>
                <w:rFonts w:eastAsia="Arial" w:cs="Arial"/>
              </w:rPr>
              <w:t xml:space="preserve"> people to take action for social justice through learning about human rights movements</w:t>
            </w:r>
            <w:r w:rsidR="007F04BF">
              <w:rPr>
                <w:rFonts w:eastAsia="Arial" w:cs="Arial"/>
              </w:rPr>
              <w:t xml:space="preserve"> and the arts</w:t>
            </w:r>
            <w:r w:rsidR="007F04BF" w:rsidRPr="00E006B0">
              <w:t>.</w:t>
            </w:r>
          </w:p>
        </w:tc>
      </w:tr>
      <w:tr w:rsidR="007F04BF" w:rsidRPr="00E006B0" w:rsidTr="00FA6DB2">
        <w:trPr>
          <w:trHeight w:val="80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Role Title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/>
        </w:tc>
      </w:tr>
      <w:tr w:rsidR="007F04BF" w:rsidRPr="00E006B0" w:rsidTr="00FA6DB2">
        <w:trPr>
          <w:trHeight w:val="843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Location of position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spacing w:after="259"/>
            </w:pPr>
          </w:p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 </w:t>
            </w:r>
          </w:p>
        </w:tc>
      </w:tr>
      <w:tr w:rsidR="007F04BF" w:rsidRPr="00E006B0" w:rsidTr="00FA6DB2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Responsible to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/>
        </w:tc>
      </w:tr>
      <w:tr w:rsidR="007F04BF" w:rsidRPr="00E006B0" w:rsidTr="00FA6DB2">
        <w:trPr>
          <w:trHeight w:val="105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Purpose/ summary of role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/>
          <w:p w:rsidR="007F04BF" w:rsidRPr="00E006B0" w:rsidRDefault="007F04BF" w:rsidP="00FA6DB2">
            <w:r w:rsidRPr="00E006B0">
              <w:rPr>
                <w:rFonts w:eastAsia="Arial" w:cs="Arial"/>
              </w:rPr>
              <w:t xml:space="preserve"> </w:t>
            </w:r>
          </w:p>
        </w:tc>
      </w:tr>
      <w:tr w:rsidR="007F04BF" w:rsidRPr="00E006B0" w:rsidTr="00FA6DB2">
        <w:trPr>
          <w:trHeight w:val="4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spacing w:after="259"/>
            </w:pPr>
            <w:r w:rsidRPr="00E006B0">
              <w:rPr>
                <w:rFonts w:eastAsia="Arial" w:cs="Arial"/>
                <w:b/>
              </w:rPr>
              <w:t xml:space="preserve">Description of tasks </w:t>
            </w:r>
          </w:p>
          <w:p w:rsidR="007F04BF" w:rsidRPr="00E006B0" w:rsidRDefault="007F04BF" w:rsidP="00FA6DB2">
            <w:pPr>
              <w:spacing w:after="256"/>
            </w:pPr>
            <w:r w:rsidRPr="00E006B0">
              <w:rPr>
                <w:rFonts w:eastAsia="Arial" w:cs="Arial"/>
                <w:b/>
              </w:rPr>
              <w:t xml:space="preserve"> </w:t>
            </w:r>
          </w:p>
          <w:p w:rsidR="007F04BF" w:rsidRPr="00E006B0" w:rsidRDefault="007F04BF" w:rsidP="00FA6DB2">
            <w:pPr>
              <w:spacing w:after="259"/>
            </w:pPr>
            <w:r w:rsidRPr="00E006B0">
              <w:rPr>
                <w:rFonts w:eastAsia="Arial" w:cs="Arial"/>
                <w:b/>
              </w:rPr>
              <w:t xml:space="preserve"> </w:t>
            </w:r>
          </w:p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rPr>
                <w:rFonts w:eastAsia="Arial" w:cs="Arial"/>
              </w:rPr>
            </w:pPr>
          </w:p>
        </w:tc>
      </w:tr>
      <w:tr w:rsidR="007F04BF" w:rsidRPr="00E006B0" w:rsidTr="00FA6DB2">
        <w:trPr>
          <w:trHeight w:val="166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lastRenderedPageBreak/>
              <w:t xml:space="preserve">Time Commitment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ind w:right="113"/>
              <w:jc w:val="both"/>
            </w:pPr>
          </w:p>
        </w:tc>
      </w:tr>
      <w:tr w:rsidR="007F04BF" w:rsidRPr="00E006B0" w:rsidTr="00FA6DB2">
        <w:trPr>
          <w:trHeight w:val="151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Skills and </w:t>
            </w:r>
          </w:p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Qualifications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4BF" w:rsidRPr="00E006B0" w:rsidRDefault="007F04BF" w:rsidP="00FA6DB2"/>
        </w:tc>
      </w:tr>
      <w:tr w:rsidR="007F04BF" w:rsidRPr="00E006B0" w:rsidTr="00FA6DB2">
        <w:trPr>
          <w:trHeight w:val="28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Training and Support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ind w:right="-113"/>
            </w:pPr>
            <w:r w:rsidRPr="00E006B0">
              <w:rPr>
                <w:rFonts w:eastAsia="Arial" w:cs="Arial"/>
              </w:rPr>
              <w:t>You will be given induction training into various aspects of the role</w:t>
            </w:r>
          </w:p>
        </w:tc>
      </w:tr>
      <w:tr w:rsidR="007F04BF" w:rsidRPr="00E006B0" w:rsidTr="00FA6DB2">
        <w:trPr>
          <w:trHeight w:val="111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4BF" w:rsidRPr="00E006B0" w:rsidRDefault="007F04BF" w:rsidP="00FA6DB2"/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ind w:right="-35"/>
              <w:jc w:val="both"/>
              <w:rPr>
                <w:rFonts w:eastAsia="Arial" w:cs="Arial"/>
              </w:rPr>
            </w:pPr>
            <w:r w:rsidRPr="00E006B0">
              <w:rPr>
                <w:rFonts w:eastAsia="Arial" w:cs="Arial"/>
              </w:rPr>
              <w:t xml:space="preserve">You will receive ongoing support from </w:t>
            </w:r>
            <w:r w:rsidR="00454706">
              <w:rPr>
                <w:rFonts w:eastAsia="Arial" w:cs="Arial"/>
              </w:rPr>
              <w:t>XXXXX</w:t>
            </w:r>
          </w:p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 </w:t>
            </w:r>
          </w:p>
        </w:tc>
      </w:tr>
      <w:tr w:rsidR="007F04BF" w:rsidRPr="00E006B0" w:rsidTr="00FA6DB2">
        <w:trPr>
          <w:trHeight w:val="16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Reimbursement of expenses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</w:rPr>
              <w:t xml:space="preserve">Authorised out of pocket expenses will be reimbursed. </w:t>
            </w:r>
          </w:p>
          <w:p w:rsidR="007F04BF" w:rsidRPr="00E006B0" w:rsidRDefault="007F04BF" w:rsidP="00FA6DB2">
            <w:pPr>
              <w:spacing w:after="16" w:line="242" w:lineRule="auto"/>
            </w:pPr>
          </w:p>
          <w:p w:rsidR="007F04BF" w:rsidRPr="00E006B0" w:rsidRDefault="007F04BF" w:rsidP="00FA6DB2">
            <w:pPr>
              <w:ind w:left="360"/>
            </w:pPr>
          </w:p>
        </w:tc>
      </w:tr>
      <w:tr w:rsidR="007F04BF" w:rsidRPr="00E006B0" w:rsidTr="00FA6DB2">
        <w:trPr>
          <w:trHeight w:val="30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Benefits to volunteer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pPr>
              <w:rPr>
                <w:rFonts w:eastAsia="Arial" w:cs="Arial"/>
              </w:rPr>
            </w:pPr>
            <w:r w:rsidRPr="00E006B0">
              <w:rPr>
                <w:rFonts w:eastAsia="Arial" w:cs="Arial"/>
              </w:rPr>
              <w:t>The opportunity to gain practi</w:t>
            </w:r>
            <w:r>
              <w:rPr>
                <w:rFonts w:eastAsia="Arial" w:cs="Arial"/>
              </w:rPr>
              <w:t>cal experience of XXXX</w:t>
            </w:r>
            <w:r w:rsidRPr="00E006B0">
              <w:rPr>
                <w:rFonts w:eastAsia="Arial" w:cs="Arial"/>
              </w:rPr>
              <w:t>.</w:t>
            </w:r>
          </w:p>
          <w:p w:rsidR="007F04BF" w:rsidRPr="00E006B0" w:rsidRDefault="007F04BF" w:rsidP="007F04BF">
            <w:r w:rsidRPr="00E006B0">
              <w:rPr>
                <w:rFonts w:eastAsia="Arial" w:cs="Arial"/>
              </w:rPr>
              <w:t>The opportunity to become involved in the activities of Journey to Justice.</w:t>
            </w:r>
            <w:r>
              <w:rPr>
                <w:rFonts w:eastAsia="Arial" w:cs="Arial"/>
              </w:rPr>
              <w:t xml:space="preserve"> </w:t>
            </w:r>
          </w:p>
        </w:tc>
      </w:tr>
      <w:tr w:rsidR="007F04BF" w:rsidRPr="00E006B0" w:rsidTr="00FA6DB2">
        <w:trPr>
          <w:trHeight w:val="8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E006B0" w:rsidRDefault="007F04BF" w:rsidP="00FA6DB2">
            <w:r w:rsidRPr="00E006B0">
              <w:rPr>
                <w:rFonts w:eastAsia="Arial" w:cs="Arial"/>
                <w:b/>
              </w:rPr>
              <w:t xml:space="preserve">Contact Information </w:t>
            </w:r>
            <w:r w:rsidRPr="00E006B0">
              <w:rPr>
                <w:rFonts w:eastAsia="Arial" w:cs="Arial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BF" w:rsidRPr="007F04BF" w:rsidRDefault="007F04BF" w:rsidP="00FA6DB2"/>
        </w:tc>
      </w:tr>
    </w:tbl>
    <w:p w:rsidR="007F04BF" w:rsidRPr="00E006B0" w:rsidRDefault="007F04BF" w:rsidP="007F04BF"/>
    <w:p w:rsidR="007F04BF" w:rsidRDefault="007F04BF" w:rsidP="007F04BF"/>
    <w:p w:rsidR="007F04BF" w:rsidRPr="007F3413" w:rsidRDefault="007F04BF" w:rsidP="00F074EC">
      <w:pPr>
        <w:jc w:val="center"/>
        <w:rPr>
          <w:b/>
        </w:rPr>
      </w:pPr>
    </w:p>
    <w:sectPr w:rsidR="007F04BF" w:rsidRPr="007F3413" w:rsidSect="00D55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09"/>
    <w:multiLevelType w:val="hybridMultilevel"/>
    <w:tmpl w:val="BBEA8E66"/>
    <w:lvl w:ilvl="0" w:tplc="3E7C8D06">
      <w:start w:val="1"/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6E92685"/>
    <w:multiLevelType w:val="hybridMultilevel"/>
    <w:tmpl w:val="BDC81F58"/>
    <w:lvl w:ilvl="0" w:tplc="9BF0B3CA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  <w:color w:val="FAAF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359BB"/>
    <w:multiLevelType w:val="hybridMultilevel"/>
    <w:tmpl w:val="2924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4EC"/>
    <w:rsid w:val="0012750F"/>
    <w:rsid w:val="002A1DD2"/>
    <w:rsid w:val="004261A4"/>
    <w:rsid w:val="00454706"/>
    <w:rsid w:val="00681333"/>
    <w:rsid w:val="007151B7"/>
    <w:rsid w:val="007F04BF"/>
    <w:rsid w:val="00872DC1"/>
    <w:rsid w:val="00B56F22"/>
    <w:rsid w:val="00E9527C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EC"/>
  </w:style>
  <w:style w:type="paragraph" w:styleId="Heading1">
    <w:name w:val="heading 1"/>
    <w:next w:val="Normal"/>
    <w:link w:val="Heading1Char"/>
    <w:uiPriority w:val="9"/>
    <w:unhideWhenUsed/>
    <w:qFormat/>
    <w:rsid w:val="007F04BF"/>
    <w:pPr>
      <w:keepNext/>
      <w:keepLines/>
      <w:spacing w:after="22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074EC"/>
    <w:pPr>
      <w:numPr>
        <w:numId w:val="1"/>
      </w:numPr>
      <w:spacing w:before="120" w:after="120"/>
      <w:jc w:val="both"/>
    </w:pPr>
    <w:rPr>
      <w:rFonts w:ascii="Century Gothic" w:eastAsiaTheme="minorEastAsia" w:hAnsi="Century Gothic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74EC"/>
    <w:rPr>
      <w:rFonts w:ascii="Century Gothic" w:eastAsiaTheme="minorEastAsia" w:hAnsi="Century Gothic"/>
    </w:rPr>
  </w:style>
  <w:style w:type="character" w:styleId="Hyperlink">
    <w:name w:val="Hyperlink"/>
    <w:basedOn w:val="DefaultParagraphFont"/>
    <w:uiPriority w:val="99"/>
    <w:unhideWhenUsed/>
    <w:rsid w:val="00F074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04BF"/>
    <w:rPr>
      <w:rFonts w:ascii="Arial" w:eastAsia="Arial" w:hAnsi="Arial" w:cs="Arial"/>
      <w:b/>
      <w:color w:val="000000"/>
      <w:sz w:val="28"/>
      <w:lang w:eastAsia="en-GB"/>
    </w:rPr>
  </w:style>
  <w:style w:type="table" w:customStyle="1" w:styleId="TableGrid">
    <w:name w:val="TableGrid"/>
    <w:rsid w:val="007F04B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3</cp:revision>
  <dcterms:created xsi:type="dcterms:W3CDTF">2017-06-09T14:36:00Z</dcterms:created>
  <dcterms:modified xsi:type="dcterms:W3CDTF">2017-09-19T18:21:00Z</dcterms:modified>
</cp:coreProperties>
</file>