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EE" w:rsidRDefault="002A3EEE" w:rsidP="002A3EE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971925" cy="15887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-72dpi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729" cy="159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EEE" w:rsidRDefault="002A3EEE" w:rsidP="002A3EEE">
      <w:pPr>
        <w:spacing w:after="0" w:line="240" w:lineRule="auto"/>
        <w:jc w:val="center"/>
        <w:rPr>
          <w:sz w:val="16"/>
          <w:szCs w:val="16"/>
        </w:rPr>
      </w:pPr>
      <w:r w:rsidRPr="00357B5E">
        <w:rPr>
          <w:sz w:val="16"/>
          <w:szCs w:val="16"/>
        </w:rPr>
        <w:t>‘I am a man’ – Memphis Sanitation Workers Strike, 1968 © Ernest C. Withers</w:t>
      </w:r>
    </w:p>
    <w:p w:rsidR="002A3EEE" w:rsidRPr="0088793F" w:rsidRDefault="002A3EEE" w:rsidP="002A3EEE">
      <w:pPr>
        <w:spacing w:after="0" w:line="240" w:lineRule="auto"/>
        <w:jc w:val="center"/>
        <w:rPr>
          <w:b/>
          <w:sz w:val="16"/>
          <w:szCs w:val="16"/>
        </w:rPr>
      </w:pPr>
    </w:p>
    <w:p w:rsidR="002A3EEE" w:rsidRPr="003260A6" w:rsidRDefault="002A3EEE" w:rsidP="002A3EEE">
      <w:pPr>
        <w:spacing w:line="240" w:lineRule="auto"/>
        <w:jc w:val="center"/>
        <w:rPr>
          <w:rFonts w:cs="Arial"/>
          <w:b/>
          <w:bCs/>
          <w:color w:val="000000"/>
        </w:rPr>
      </w:pPr>
      <w:r w:rsidRPr="003260A6">
        <w:rPr>
          <w:rFonts w:cs="Arial"/>
          <w:b/>
          <w:bCs/>
          <w:color w:val="000000"/>
        </w:rPr>
        <w:t xml:space="preserve">FOR IMMEDIATE RELEASE: </w:t>
      </w:r>
      <w:r>
        <w:rPr>
          <w:rFonts w:cs="Arial"/>
          <w:b/>
          <w:bCs/>
          <w:color w:val="000000"/>
        </w:rPr>
        <w:t>20</w:t>
      </w:r>
      <w:r w:rsidRPr="004E1393">
        <w:rPr>
          <w:rFonts w:cs="Arial"/>
          <w:b/>
          <w:bCs/>
          <w:color w:val="000000"/>
          <w:vertAlign w:val="superscript"/>
        </w:rPr>
        <w:t>th</w:t>
      </w:r>
      <w:r>
        <w:rPr>
          <w:rFonts w:cs="Arial"/>
          <w:b/>
          <w:bCs/>
          <w:color w:val="000000"/>
        </w:rPr>
        <w:t xml:space="preserve"> May 2016</w:t>
      </w:r>
    </w:p>
    <w:p w:rsidR="002A3EEE" w:rsidRDefault="002A3EEE" w:rsidP="002A3EEE">
      <w:pPr>
        <w:spacing w:after="0" w:line="240" w:lineRule="auto"/>
        <w:jc w:val="center"/>
        <w:rPr>
          <w:rFonts w:cs="Arial"/>
          <w:b/>
          <w:bCs/>
          <w:color w:val="000000"/>
        </w:rPr>
      </w:pPr>
      <w:r w:rsidRPr="003260A6">
        <w:rPr>
          <w:rFonts w:cs="Arial"/>
          <w:b/>
          <w:bCs/>
          <w:color w:val="000000"/>
        </w:rPr>
        <w:t xml:space="preserve">STUNNING CIVIL RIGHTS MOVEMENT EXHIBITION LAUNCH AT </w:t>
      </w:r>
      <w:r>
        <w:rPr>
          <w:rFonts w:cs="Arial"/>
          <w:b/>
          <w:bCs/>
          <w:color w:val="000000"/>
        </w:rPr>
        <w:t>THE ART HOUSE SHEFFIELD</w:t>
      </w:r>
    </w:p>
    <w:p w:rsidR="002A3EEE" w:rsidRPr="00357B5E" w:rsidRDefault="002A3EEE" w:rsidP="002A3EEE">
      <w:pPr>
        <w:spacing w:after="0" w:line="240" w:lineRule="auto"/>
        <w:jc w:val="center"/>
        <w:rPr>
          <w:rFonts w:cs="Arial"/>
          <w:b/>
          <w:color w:val="000000"/>
        </w:rPr>
      </w:pPr>
      <w:r w:rsidRPr="00357B5E">
        <w:rPr>
          <w:rFonts w:cs="Arial"/>
          <w:b/>
          <w:bCs/>
          <w:color w:val="000000"/>
        </w:rPr>
        <w:t>SATURDAY 28</w:t>
      </w:r>
      <w:r w:rsidRPr="00357B5E">
        <w:rPr>
          <w:rFonts w:cs="Arial"/>
          <w:b/>
          <w:bCs/>
          <w:color w:val="000000"/>
          <w:vertAlign w:val="superscript"/>
        </w:rPr>
        <w:t>TH</w:t>
      </w:r>
      <w:r w:rsidRPr="00357B5E">
        <w:rPr>
          <w:rFonts w:cs="Arial"/>
          <w:b/>
          <w:bCs/>
          <w:color w:val="000000"/>
        </w:rPr>
        <w:t xml:space="preserve"> MAY</w:t>
      </w:r>
    </w:p>
    <w:p w:rsidR="002A3EEE" w:rsidRPr="003260A6" w:rsidRDefault="002A3EEE" w:rsidP="002A3EEE">
      <w:pPr>
        <w:shd w:val="clear" w:color="auto" w:fill="FFFFFF"/>
        <w:spacing w:after="0" w:line="240" w:lineRule="auto"/>
        <w:rPr>
          <w:rFonts w:cs="Arial"/>
          <w:color w:val="000000"/>
        </w:rPr>
      </w:pPr>
      <w:r w:rsidRPr="003260A6">
        <w:rPr>
          <w:rFonts w:cs="Arial"/>
          <w:color w:val="000000"/>
        </w:rPr>
        <w:t>Th</w:t>
      </w:r>
      <w:r>
        <w:rPr>
          <w:rFonts w:cs="Arial"/>
          <w:color w:val="000000"/>
        </w:rPr>
        <w:t>e UK’s first major exhibition on</w:t>
      </w:r>
      <w:r w:rsidRPr="003260A6">
        <w:rPr>
          <w:rFonts w:cs="Arial"/>
          <w:color w:val="000000"/>
        </w:rPr>
        <w:t xml:space="preserve"> the US civil rights movement and its impact in the U</w:t>
      </w:r>
      <w:r>
        <w:rPr>
          <w:rFonts w:cs="Arial"/>
          <w:color w:val="000000"/>
        </w:rPr>
        <w:t>K opens on Saturday 28</w:t>
      </w:r>
      <w:r w:rsidRPr="004E1393"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 xml:space="preserve"> May</w:t>
      </w:r>
      <w:r w:rsidRPr="003260A6">
        <w:rPr>
          <w:rFonts w:cs="Arial"/>
          <w:color w:val="000000"/>
        </w:rPr>
        <w:t xml:space="preserve"> at </w:t>
      </w:r>
      <w:r>
        <w:rPr>
          <w:rFonts w:cs="Arial"/>
          <w:color w:val="000000"/>
        </w:rPr>
        <w:t>The Art House, Sheffield</w:t>
      </w:r>
      <w:r w:rsidRPr="003260A6">
        <w:rPr>
          <w:rFonts w:cs="Arial"/>
          <w:color w:val="000000"/>
        </w:rPr>
        <w:t xml:space="preserve">. The launch of </w:t>
      </w:r>
      <w:r w:rsidRPr="003260A6">
        <w:rPr>
          <w:rFonts w:cs="Arial"/>
          <w:b/>
          <w:color w:val="000000"/>
        </w:rPr>
        <w:t>Journey to Justice</w:t>
      </w:r>
      <w:r w:rsidRPr="003260A6">
        <w:rPr>
          <w:rFonts w:cs="Arial"/>
          <w:color w:val="000000"/>
        </w:rPr>
        <w:t xml:space="preserve">, a unique and powerful multimedia exhibition, marks </w:t>
      </w:r>
      <w:r>
        <w:rPr>
          <w:rFonts w:cs="Arial"/>
          <w:color w:val="000000"/>
        </w:rPr>
        <w:t>the 50</w:t>
      </w:r>
      <w:r w:rsidRPr="008C67AD"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 xml:space="preserve"> anniversary of the two-year stay in Sheffield of Dr.  Preston King,</w:t>
      </w:r>
      <w:r w:rsidRPr="003260A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a leading American academic and noted civil rights advocate.</w:t>
      </w:r>
    </w:p>
    <w:p w:rsidR="002A3EEE" w:rsidRPr="003260A6" w:rsidRDefault="002A3EEE" w:rsidP="002A3EEE">
      <w:pPr>
        <w:shd w:val="clear" w:color="auto" w:fill="FFFFFF"/>
        <w:spacing w:after="0" w:line="240" w:lineRule="auto"/>
        <w:rPr>
          <w:rFonts w:cs="Arial"/>
          <w:color w:val="000000"/>
        </w:rPr>
      </w:pPr>
    </w:p>
    <w:p w:rsidR="002A3EEE" w:rsidRPr="003260A6" w:rsidRDefault="002A3EEE" w:rsidP="002A3EEE">
      <w:pPr>
        <w:shd w:val="clear" w:color="auto" w:fill="FFFFFF"/>
        <w:spacing w:after="0" w:line="240" w:lineRule="auto"/>
        <w:rPr>
          <w:rFonts w:cs="Arial"/>
          <w:color w:val="000000"/>
        </w:rPr>
      </w:pPr>
      <w:r w:rsidRPr="003260A6">
        <w:rPr>
          <w:rFonts w:cs="Arial"/>
          <w:color w:val="000000"/>
        </w:rPr>
        <w:t xml:space="preserve">The exhibition, </w:t>
      </w:r>
      <w:r>
        <w:rPr>
          <w:rFonts w:cs="Arial"/>
          <w:color w:val="000000"/>
        </w:rPr>
        <w:t>created by</w:t>
      </w:r>
      <w:r w:rsidRPr="003260A6">
        <w:rPr>
          <w:rFonts w:cs="Arial"/>
          <w:color w:val="000000"/>
        </w:rPr>
        <w:t xml:space="preserve"> human rights organisation Journey to Justice, tells the story of both famous and obscure civil rights heroes whose courage and tenacity challenged American segregation and racial violence. Openin</w:t>
      </w:r>
      <w:r>
        <w:rPr>
          <w:rFonts w:cs="Arial"/>
          <w:color w:val="000000"/>
        </w:rPr>
        <w:t xml:space="preserve">g the launch will be Father Grant Naylor, priest of St. Matthew’s Church and performers include Grammy-nominated Steve Edwards. Speakers will include representatives from Sheffield Amnesty, Sheffield Environmental Movement and Romano </w:t>
      </w:r>
      <w:proofErr w:type="spellStart"/>
      <w:r>
        <w:rPr>
          <w:rFonts w:cs="Arial"/>
          <w:color w:val="000000"/>
        </w:rPr>
        <w:t>Jilo</w:t>
      </w:r>
      <w:proofErr w:type="spellEnd"/>
      <w:r>
        <w:rPr>
          <w:rFonts w:cs="Arial"/>
          <w:color w:val="000000"/>
        </w:rPr>
        <w:t xml:space="preserve">, Nikki Sharpe, </w:t>
      </w:r>
      <w:proofErr w:type="spellStart"/>
      <w:r>
        <w:rPr>
          <w:rFonts w:cs="Arial"/>
          <w:color w:val="000000"/>
        </w:rPr>
        <w:t>Shahnaz</w:t>
      </w:r>
      <w:proofErr w:type="spellEnd"/>
      <w:r>
        <w:rPr>
          <w:rFonts w:cs="Arial"/>
          <w:color w:val="000000"/>
        </w:rPr>
        <w:t xml:space="preserve"> Ali and Paul </w:t>
      </w:r>
      <w:proofErr w:type="spellStart"/>
      <w:r>
        <w:rPr>
          <w:rFonts w:cs="Arial"/>
          <w:color w:val="000000"/>
        </w:rPr>
        <w:t>Blomfield</w:t>
      </w:r>
      <w:proofErr w:type="spellEnd"/>
      <w:r>
        <w:rPr>
          <w:rFonts w:cs="Arial"/>
          <w:color w:val="000000"/>
        </w:rPr>
        <w:t xml:space="preserve"> MP.</w:t>
      </w:r>
    </w:p>
    <w:p w:rsidR="002A3EEE" w:rsidRPr="003260A6" w:rsidRDefault="002A3EEE" w:rsidP="002A3EEE">
      <w:pPr>
        <w:shd w:val="clear" w:color="auto" w:fill="FFFFFF"/>
        <w:spacing w:after="0" w:line="240" w:lineRule="auto"/>
        <w:rPr>
          <w:rFonts w:eastAsia="Times New Roman" w:cs="Helvetica"/>
          <w:lang w:val="en-US" w:eastAsia="en-GB"/>
        </w:rPr>
      </w:pPr>
    </w:p>
    <w:p w:rsidR="002A3EEE" w:rsidRPr="003260A6" w:rsidRDefault="002A3EEE" w:rsidP="002A3EEE">
      <w:pPr>
        <w:rPr>
          <w:rFonts w:cs="Arial"/>
          <w:color w:val="000000"/>
        </w:rPr>
      </w:pPr>
      <w:r w:rsidRPr="003260A6">
        <w:rPr>
          <w:rFonts w:cs="Arial"/>
          <w:color w:val="000000"/>
        </w:rPr>
        <w:t>Uniquely, the exhibition highlights the links between the US movement and socia</w:t>
      </w:r>
      <w:r>
        <w:rPr>
          <w:rFonts w:cs="Arial"/>
          <w:color w:val="000000"/>
        </w:rPr>
        <w:t xml:space="preserve">l justice struggles in Sheffield. In 1964 Sheffield University played host to a visit by Malcolm X. The city was one of only three places outside of London where he spoke. In his speech Malcolm X said </w:t>
      </w:r>
      <w:r w:rsidRPr="00B0130E">
        <w:rPr>
          <w:rFonts w:cs="Arial"/>
          <w:b/>
          <w:color w:val="000000"/>
        </w:rPr>
        <w:t>“We are not fi</w:t>
      </w:r>
      <w:r>
        <w:rPr>
          <w:rFonts w:cs="Arial"/>
          <w:b/>
          <w:color w:val="000000"/>
        </w:rPr>
        <w:t>ghting</w:t>
      </w:r>
      <w:r w:rsidRPr="00B0130E">
        <w:rPr>
          <w:rFonts w:cs="Arial"/>
          <w:b/>
          <w:color w:val="000000"/>
        </w:rPr>
        <w:t xml:space="preserve"> for</w:t>
      </w:r>
      <w:r>
        <w:rPr>
          <w:rFonts w:cs="Arial"/>
          <w:b/>
          <w:color w:val="000000"/>
        </w:rPr>
        <w:t xml:space="preserve"> civil rights</w:t>
      </w:r>
      <w:r w:rsidRPr="00B0130E">
        <w:rPr>
          <w:rFonts w:cs="Arial"/>
          <w:b/>
          <w:color w:val="000000"/>
        </w:rPr>
        <w:t>, we are fighting for human rights. Freedom is a valuable thing.”</w:t>
      </w:r>
    </w:p>
    <w:p w:rsidR="002A3EEE" w:rsidRPr="003260A6" w:rsidRDefault="002A3EEE" w:rsidP="002A3EEE">
      <w:pPr>
        <w:rPr>
          <w:rFonts w:eastAsia="Calibri" w:cs="Times New Roman"/>
          <w:color w:val="000000"/>
          <w:lang w:val="en-US" w:eastAsia="en-GB"/>
        </w:rPr>
      </w:pPr>
      <w:r w:rsidRPr="003260A6">
        <w:rPr>
          <w:rFonts w:cs="Arial"/>
          <w:color w:val="000000"/>
        </w:rPr>
        <w:t>T</w:t>
      </w:r>
      <w:r w:rsidRPr="003260A6">
        <w:rPr>
          <w:rFonts w:eastAsia="Calibri" w:cs="Times New Roman"/>
          <w:color w:val="000000"/>
          <w:lang w:val="en-US" w:eastAsia="en-GB"/>
        </w:rPr>
        <w:t>he region</w:t>
      </w:r>
      <w:r>
        <w:rPr>
          <w:rFonts w:eastAsia="Calibri" w:cs="Times New Roman"/>
          <w:color w:val="000000"/>
          <w:lang w:val="en-US" w:eastAsia="en-GB"/>
        </w:rPr>
        <w:t xml:space="preserve"> of South Yorkshire</w:t>
      </w:r>
      <w:r w:rsidRPr="003260A6">
        <w:rPr>
          <w:rFonts w:eastAsia="Calibri" w:cs="Times New Roman"/>
          <w:color w:val="000000"/>
          <w:lang w:val="en-US" w:eastAsia="en-GB"/>
        </w:rPr>
        <w:t xml:space="preserve"> has </w:t>
      </w:r>
      <w:r>
        <w:rPr>
          <w:rFonts w:eastAsia="Calibri" w:cs="Times New Roman"/>
          <w:color w:val="000000"/>
          <w:lang w:val="en-US" w:eastAsia="en-GB"/>
        </w:rPr>
        <w:t>a proud</w:t>
      </w:r>
      <w:r w:rsidRPr="003260A6">
        <w:rPr>
          <w:rFonts w:eastAsia="Calibri" w:cs="Times New Roman"/>
          <w:color w:val="000000"/>
          <w:lang w:val="en-US" w:eastAsia="en-GB"/>
        </w:rPr>
        <w:t xml:space="preserve"> history of</w:t>
      </w:r>
      <w:r>
        <w:rPr>
          <w:rFonts w:eastAsia="Calibri" w:cs="Times New Roman"/>
          <w:color w:val="000000"/>
          <w:lang w:val="en-US" w:eastAsia="en-GB"/>
        </w:rPr>
        <w:t xml:space="preserve"> speaking out for</w:t>
      </w:r>
      <w:r w:rsidRPr="003260A6">
        <w:rPr>
          <w:rFonts w:eastAsia="Calibri" w:cs="Times New Roman"/>
          <w:color w:val="000000"/>
          <w:lang w:val="en-US" w:eastAsia="en-GB"/>
        </w:rPr>
        <w:t xml:space="preserve"> social justice</w:t>
      </w:r>
      <w:r>
        <w:rPr>
          <w:rFonts w:eastAsia="Calibri" w:cs="Times New Roman"/>
          <w:color w:val="000000"/>
          <w:lang w:val="en-US" w:eastAsia="en-GB"/>
        </w:rPr>
        <w:t xml:space="preserve"> campaigns</w:t>
      </w:r>
      <w:r w:rsidRPr="003260A6">
        <w:rPr>
          <w:rFonts w:eastAsia="Calibri" w:cs="Times New Roman"/>
          <w:color w:val="000000"/>
          <w:lang w:val="en-US" w:eastAsia="en-GB"/>
        </w:rPr>
        <w:t xml:space="preserve">. </w:t>
      </w:r>
    </w:p>
    <w:p w:rsidR="002A3EEE" w:rsidRDefault="002A3EEE" w:rsidP="002A3EEE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en-GB"/>
        </w:rPr>
      </w:pPr>
      <w:r>
        <w:rPr>
          <w:rFonts w:eastAsia="Times New Roman" w:cs="Segoe UI"/>
          <w:color w:val="000000"/>
          <w:lang w:eastAsia="en-GB"/>
        </w:rPr>
        <w:t>Sheffield was a leading light in the struggle to end slavery in the 19</w:t>
      </w:r>
      <w:r w:rsidRPr="00B0130E">
        <w:rPr>
          <w:rFonts w:eastAsia="Times New Roman" w:cs="Segoe UI"/>
          <w:color w:val="000000"/>
          <w:vertAlign w:val="superscript"/>
          <w:lang w:eastAsia="en-GB"/>
        </w:rPr>
        <w:t>th</w:t>
      </w:r>
      <w:r>
        <w:rPr>
          <w:rFonts w:eastAsia="Times New Roman" w:cs="Segoe UI"/>
          <w:color w:val="000000"/>
          <w:lang w:eastAsia="en-GB"/>
        </w:rPr>
        <w:t xml:space="preserve"> century. The first call for female suffrage was also made in the city. In more recent times Sheffield has been a hub for the Anti-Apartheid Movement and the Asian Youth Movement. Along with the once-described ‘political refugee’ Dr Preston King, the city has also welcomed to speak within its walls the likes of </w:t>
      </w:r>
      <w:proofErr w:type="spellStart"/>
      <w:r>
        <w:rPr>
          <w:rFonts w:eastAsia="Times New Roman" w:cs="Segoe UI"/>
          <w:color w:val="000000"/>
          <w:lang w:eastAsia="en-GB"/>
        </w:rPr>
        <w:t>Olaudah</w:t>
      </w:r>
      <w:proofErr w:type="spellEnd"/>
      <w:r>
        <w:rPr>
          <w:rFonts w:eastAsia="Times New Roman" w:cs="Segoe UI"/>
          <w:color w:val="000000"/>
          <w:lang w:eastAsia="en-GB"/>
        </w:rPr>
        <w:t xml:space="preserve"> </w:t>
      </w:r>
      <w:proofErr w:type="spellStart"/>
      <w:r>
        <w:rPr>
          <w:rFonts w:eastAsia="Times New Roman" w:cs="Segoe UI"/>
          <w:color w:val="000000"/>
          <w:lang w:eastAsia="en-GB"/>
        </w:rPr>
        <w:t>Equiano</w:t>
      </w:r>
      <w:proofErr w:type="spellEnd"/>
      <w:r>
        <w:rPr>
          <w:rFonts w:eastAsia="Times New Roman" w:cs="Segoe UI"/>
          <w:color w:val="000000"/>
          <w:lang w:eastAsia="en-GB"/>
        </w:rPr>
        <w:t xml:space="preserve">, Paul Robeson and Anwar </w:t>
      </w:r>
      <w:proofErr w:type="spellStart"/>
      <w:r>
        <w:rPr>
          <w:rFonts w:eastAsia="Times New Roman" w:cs="Segoe UI"/>
          <w:color w:val="000000"/>
          <w:lang w:eastAsia="en-GB"/>
        </w:rPr>
        <w:t>Ditta</w:t>
      </w:r>
      <w:proofErr w:type="spellEnd"/>
      <w:r>
        <w:rPr>
          <w:rFonts w:eastAsia="Times New Roman" w:cs="Segoe UI"/>
          <w:color w:val="000000"/>
          <w:lang w:eastAsia="en-GB"/>
        </w:rPr>
        <w:t>.</w:t>
      </w:r>
    </w:p>
    <w:p w:rsidR="002A3EEE" w:rsidRPr="003260A6" w:rsidRDefault="002A3EEE" w:rsidP="002A3EEE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en-GB"/>
        </w:rPr>
      </w:pPr>
    </w:p>
    <w:p w:rsidR="002A3EEE" w:rsidRPr="003260A6" w:rsidRDefault="002A3EEE" w:rsidP="002A3EEE">
      <w:pPr>
        <w:rPr>
          <w:bCs/>
        </w:rPr>
      </w:pPr>
      <w:r w:rsidRPr="003260A6">
        <w:rPr>
          <w:bCs/>
        </w:rPr>
        <w:t xml:space="preserve">Working with a steering group and partners including </w:t>
      </w:r>
      <w:r>
        <w:rPr>
          <w:bCs/>
        </w:rPr>
        <w:t>Sheffield City Council</w:t>
      </w:r>
      <w:r w:rsidRPr="003260A6">
        <w:rPr>
          <w:bCs/>
        </w:rPr>
        <w:t>,</w:t>
      </w:r>
      <w:r>
        <w:rPr>
          <w:bCs/>
        </w:rPr>
        <w:t xml:space="preserve"> both  Universities,</w:t>
      </w:r>
      <w:r w:rsidRPr="003260A6">
        <w:rPr>
          <w:bCs/>
        </w:rPr>
        <w:t xml:space="preserve"> trade unions</w:t>
      </w:r>
      <w:r>
        <w:rPr>
          <w:bCs/>
        </w:rPr>
        <w:t>,</w:t>
      </w:r>
      <w:r w:rsidRPr="003260A6">
        <w:rPr>
          <w:bCs/>
        </w:rPr>
        <w:t xml:space="preserve"> youth and community groups, artists</w:t>
      </w:r>
      <w:r>
        <w:rPr>
          <w:bCs/>
        </w:rPr>
        <w:t xml:space="preserve"> and musicians</w:t>
      </w:r>
      <w:r w:rsidRPr="003260A6">
        <w:rPr>
          <w:bCs/>
        </w:rPr>
        <w:t xml:space="preserve">, Journey to Justice will offer a </w:t>
      </w:r>
      <w:r>
        <w:rPr>
          <w:bCs/>
        </w:rPr>
        <w:t xml:space="preserve">month-long </w:t>
      </w:r>
      <w:r w:rsidRPr="003260A6">
        <w:rPr>
          <w:bCs/>
        </w:rPr>
        <w:t>rich programme of events:  courses, walks, talks, music and film to complement the exhibition as part of it</w:t>
      </w:r>
      <w:r w:rsidR="000141FC">
        <w:rPr>
          <w:bCs/>
        </w:rPr>
        <w:t>s mission to galvanise</w:t>
      </w:r>
      <w:r w:rsidRPr="003260A6">
        <w:rPr>
          <w:bCs/>
        </w:rPr>
        <w:t xml:space="preserve"> people to take action for social justice.</w:t>
      </w:r>
    </w:p>
    <w:p w:rsidR="002A3EEE" w:rsidRDefault="002A3EEE" w:rsidP="002A3EEE">
      <w:pPr>
        <w:jc w:val="both"/>
        <w:rPr>
          <w:rFonts w:cs="Arial"/>
          <w:bCs/>
          <w:color w:val="000000"/>
        </w:rPr>
      </w:pPr>
      <w:r w:rsidRPr="003260A6">
        <w:rPr>
          <w:rFonts w:cs="Arial"/>
          <w:color w:val="000000"/>
        </w:rPr>
        <w:t>Journey to Justice</w:t>
      </w:r>
      <w:r w:rsidRPr="003260A6">
        <w:t xml:space="preserve"> is a national volunteer-led alliance of educators, artists, historians, young people, lawyers, human rights activists, media workers and faith representatives. </w:t>
      </w:r>
      <w:r w:rsidRPr="003260A6">
        <w:rPr>
          <w:color w:val="000000"/>
          <w:lang w:eastAsia="en-GB"/>
        </w:rPr>
        <w:t xml:space="preserve">Through education, </w:t>
      </w:r>
      <w:r w:rsidRPr="003260A6">
        <w:t xml:space="preserve">music and the arts, Journey to Justice illustrates </w:t>
      </w:r>
      <w:r w:rsidRPr="003260A6">
        <w:rPr>
          <w:color w:val="000000"/>
          <w:lang w:eastAsia="en-GB"/>
        </w:rPr>
        <w:t>historical and contemporary human rights struggles from around the world to show how grassroots movements can bring about profound and sustained social change.</w:t>
      </w:r>
      <w:r w:rsidRPr="003260A6">
        <w:rPr>
          <w:rFonts w:cs="Arial"/>
          <w:bCs/>
          <w:color w:val="000000"/>
        </w:rPr>
        <w:t xml:space="preserve"> The exhibition will </w:t>
      </w:r>
      <w:r>
        <w:rPr>
          <w:rFonts w:cs="Arial"/>
          <w:bCs/>
          <w:color w:val="000000"/>
        </w:rPr>
        <w:t xml:space="preserve">continue to </w:t>
      </w:r>
      <w:r w:rsidRPr="003260A6">
        <w:rPr>
          <w:rFonts w:cs="Arial"/>
          <w:bCs/>
          <w:color w:val="000000"/>
        </w:rPr>
        <w:t>tour the UK after its</w:t>
      </w:r>
      <w:r>
        <w:rPr>
          <w:rFonts w:cs="Arial"/>
          <w:bCs/>
          <w:color w:val="000000"/>
        </w:rPr>
        <w:t xml:space="preserve"> stay in Sheffield.</w:t>
      </w:r>
    </w:p>
    <w:p w:rsidR="002A3EEE" w:rsidRDefault="002A3EEE" w:rsidP="002A3EEE">
      <w:pPr>
        <w:rPr>
          <w:rFonts w:cs="Arial"/>
          <w:b/>
          <w:bCs/>
          <w:color w:val="000000"/>
          <w:szCs w:val="23"/>
        </w:rPr>
      </w:pPr>
    </w:p>
    <w:p w:rsidR="002A3EEE" w:rsidRPr="00736737" w:rsidRDefault="002A3EEE" w:rsidP="002A3EEE">
      <w:pPr>
        <w:rPr>
          <w:rFonts w:cs="Arial"/>
          <w:b/>
          <w:bCs/>
          <w:color w:val="000000"/>
          <w:szCs w:val="23"/>
        </w:rPr>
      </w:pPr>
      <w:r w:rsidRPr="00736737">
        <w:rPr>
          <w:rFonts w:cs="Arial"/>
          <w:b/>
          <w:bCs/>
          <w:color w:val="000000"/>
          <w:szCs w:val="23"/>
        </w:rPr>
        <w:lastRenderedPageBreak/>
        <w:t>Notes</w:t>
      </w:r>
      <w:r>
        <w:rPr>
          <w:rFonts w:cs="Arial"/>
          <w:b/>
          <w:bCs/>
          <w:color w:val="000000"/>
          <w:szCs w:val="23"/>
        </w:rPr>
        <w:t xml:space="preserve"> to editors</w:t>
      </w:r>
    </w:p>
    <w:p w:rsidR="002A3EEE" w:rsidRDefault="002A3EEE" w:rsidP="002A3EEE">
      <w:pPr>
        <w:shd w:val="clear" w:color="auto" w:fill="FFFFFF"/>
        <w:spacing w:line="240" w:lineRule="auto"/>
        <w:jc w:val="both"/>
        <w:rPr>
          <w:color w:val="000000"/>
          <w:lang w:eastAsia="en-GB"/>
        </w:rPr>
      </w:pPr>
      <w:r w:rsidRPr="00736737">
        <w:rPr>
          <w:b/>
          <w:color w:val="000000"/>
          <w:lang w:eastAsia="en-GB"/>
        </w:rPr>
        <w:t xml:space="preserve">For </w:t>
      </w:r>
      <w:r>
        <w:rPr>
          <w:b/>
          <w:color w:val="000000"/>
          <w:lang w:eastAsia="en-GB"/>
        </w:rPr>
        <w:t>launch details, information, quotes and image</w:t>
      </w:r>
      <w:r w:rsidRPr="00736737">
        <w:rPr>
          <w:b/>
          <w:color w:val="000000"/>
          <w:lang w:eastAsia="en-GB"/>
        </w:rPr>
        <w:t>s</w:t>
      </w:r>
      <w:r w:rsidR="009237E0">
        <w:rPr>
          <w:b/>
          <w:color w:val="000000"/>
          <w:lang w:eastAsia="en-GB"/>
        </w:rPr>
        <w:t xml:space="preserve"> contact </w:t>
      </w:r>
      <w:proofErr w:type="gramStart"/>
      <w:r w:rsidR="009237E0">
        <w:rPr>
          <w:b/>
          <w:color w:val="000000"/>
          <w:lang w:eastAsia="en-GB"/>
        </w:rPr>
        <w:t>XXXX</w:t>
      </w:r>
      <w:r w:rsidR="009237E0">
        <w:rPr>
          <w:color w:val="000000"/>
          <w:lang w:eastAsia="en-GB"/>
        </w:rPr>
        <w:t xml:space="preserve">  Tel</w:t>
      </w:r>
      <w:proofErr w:type="gramEnd"/>
      <w:r w:rsidR="009237E0">
        <w:rPr>
          <w:color w:val="000000"/>
          <w:lang w:eastAsia="en-GB"/>
        </w:rPr>
        <w:t>. XXX</w:t>
      </w:r>
      <w:r>
        <w:rPr>
          <w:color w:val="000000"/>
          <w:lang w:eastAsia="en-GB"/>
        </w:rPr>
        <w:t xml:space="preserve"> </w:t>
      </w:r>
      <w:r w:rsidRPr="00736737">
        <w:rPr>
          <w:color w:val="000000"/>
          <w:lang w:eastAsia="en-GB"/>
        </w:rPr>
        <w:t xml:space="preserve">for </w:t>
      </w:r>
      <w:r>
        <w:rPr>
          <w:color w:val="000000"/>
          <w:lang w:eastAsia="en-GB"/>
        </w:rPr>
        <w:t xml:space="preserve">the </w:t>
      </w:r>
      <w:r w:rsidRPr="00736737">
        <w:rPr>
          <w:b/>
          <w:color w:val="000000"/>
          <w:lang w:eastAsia="en-GB"/>
        </w:rPr>
        <w:t>full programme</w:t>
      </w:r>
      <w:r w:rsidRPr="00736737">
        <w:rPr>
          <w:color w:val="000000"/>
          <w:lang w:eastAsia="en-GB"/>
        </w:rPr>
        <w:t xml:space="preserve"> of </w:t>
      </w:r>
      <w:r>
        <w:rPr>
          <w:color w:val="000000"/>
          <w:lang w:eastAsia="en-GB"/>
        </w:rPr>
        <w:t xml:space="preserve">Journey to Justice </w:t>
      </w:r>
      <w:r w:rsidRPr="00736737">
        <w:rPr>
          <w:color w:val="000000"/>
          <w:lang w:eastAsia="en-GB"/>
        </w:rPr>
        <w:t>eve</w:t>
      </w:r>
      <w:r>
        <w:rPr>
          <w:color w:val="000000"/>
          <w:lang w:eastAsia="en-GB"/>
        </w:rPr>
        <w:t xml:space="preserve">nts: </w:t>
      </w:r>
      <w:hyperlink r:id="rId8" w:history="1">
        <w:r w:rsidRPr="007464E3">
          <w:rPr>
            <w:rStyle w:val="Hyperlink"/>
            <w:lang w:eastAsia="en-GB"/>
          </w:rPr>
          <w:t>www.journeytojustice.org.uk</w:t>
        </w:r>
      </w:hyperlink>
    </w:p>
    <w:p w:rsidR="002A3EEE" w:rsidRDefault="002A3EEE" w:rsidP="002A3EEE">
      <w:pPr>
        <w:shd w:val="clear" w:color="auto" w:fill="FFFFFF"/>
        <w:spacing w:line="240" w:lineRule="auto"/>
        <w:jc w:val="both"/>
        <w:rPr>
          <w:color w:val="000000"/>
          <w:lang w:eastAsia="en-GB"/>
        </w:rPr>
      </w:pPr>
      <w:r w:rsidRPr="001D707B">
        <w:rPr>
          <w:b/>
          <w:color w:val="000000"/>
          <w:lang w:eastAsia="en-GB"/>
        </w:rPr>
        <w:t>For details of Journey to Justice’s national work</w:t>
      </w:r>
      <w:r>
        <w:rPr>
          <w:color w:val="000000"/>
          <w:lang w:eastAsia="en-GB"/>
        </w:rPr>
        <w:t xml:space="preserve"> contact </w:t>
      </w:r>
      <w:r w:rsidR="009237E0">
        <w:rPr>
          <w:color w:val="000000"/>
          <w:lang w:eastAsia="en-GB"/>
        </w:rPr>
        <w:t>XXXXXX</w:t>
      </w:r>
    </w:p>
    <w:p w:rsidR="002A3EEE" w:rsidRPr="003E0C07" w:rsidRDefault="002A3EEE" w:rsidP="002A3EEE">
      <w:pPr>
        <w:pStyle w:val="ListParagraph"/>
        <w:numPr>
          <w:ilvl w:val="0"/>
          <w:numId w:val="1"/>
        </w:numPr>
        <w:rPr>
          <w:rFonts w:cs="Arial"/>
          <w:color w:val="0000FF" w:themeColor="hyperlink"/>
          <w:szCs w:val="20"/>
          <w:u w:val="single"/>
        </w:rPr>
      </w:pPr>
      <w:r w:rsidRPr="003D2922">
        <w:rPr>
          <w:rFonts w:asciiTheme="minorHAnsi" w:hAnsiTheme="minorHAnsi"/>
          <w:b/>
        </w:rPr>
        <w:t>Journey to Justice</w:t>
      </w:r>
      <w:r w:rsidR="009237E0">
        <w:rPr>
          <w:rFonts w:cs="Arial"/>
          <w:bCs/>
          <w:color w:val="000000"/>
          <w:szCs w:val="23"/>
        </w:rPr>
        <w:t xml:space="preserve"> is a charity (</w:t>
      </w:r>
      <w:r w:rsidR="00E73638">
        <w:rPr>
          <w:rFonts w:cs="Arial"/>
          <w:bCs/>
          <w:color w:val="000000"/>
          <w:szCs w:val="23"/>
        </w:rPr>
        <w:t xml:space="preserve">No. </w:t>
      </w:r>
      <w:r w:rsidR="00E73638" w:rsidRPr="00905D16">
        <w:rPr>
          <w:rFonts w:eastAsiaTheme="minorHAnsi" w:cs="Arial"/>
          <w:lang w:val="en-US"/>
        </w:rPr>
        <w:t>1170886</w:t>
      </w:r>
      <w:r w:rsidR="00E73638">
        <w:rPr>
          <w:rFonts w:eastAsiaTheme="minorHAnsi" w:cs="Arial"/>
          <w:lang w:val="en-US"/>
        </w:rPr>
        <w:t>)</w:t>
      </w:r>
      <w:r w:rsidRPr="003D2922">
        <w:rPr>
          <w:rFonts w:cs="Arial"/>
          <w:bCs/>
          <w:color w:val="000000"/>
          <w:szCs w:val="23"/>
        </w:rPr>
        <w:t xml:space="preserve">, funded through the Heritage Lottery Fund, the Sigrid </w:t>
      </w:r>
      <w:proofErr w:type="spellStart"/>
      <w:r w:rsidRPr="003D2922">
        <w:rPr>
          <w:rFonts w:cs="Arial"/>
          <w:bCs/>
          <w:color w:val="000000"/>
          <w:szCs w:val="23"/>
        </w:rPr>
        <w:t>Rausing</w:t>
      </w:r>
      <w:proofErr w:type="spellEnd"/>
      <w:r w:rsidRPr="003D2922">
        <w:rPr>
          <w:rFonts w:cs="Arial"/>
          <w:bCs/>
          <w:color w:val="000000"/>
          <w:szCs w:val="23"/>
        </w:rPr>
        <w:t xml:space="preserve"> Trust, </w:t>
      </w:r>
      <w:proofErr w:type="spellStart"/>
      <w:r w:rsidRPr="003D2922">
        <w:rPr>
          <w:rFonts w:cs="Arial"/>
          <w:bCs/>
          <w:color w:val="000000"/>
          <w:szCs w:val="23"/>
        </w:rPr>
        <w:t>Trusthouse</w:t>
      </w:r>
      <w:proofErr w:type="spellEnd"/>
      <w:r w:rsidRPr="003D2922">
        <w:rPr>
          <w:rFonts w:cs="Arial"/>
          <w:bCs/>
          <w:color w:val="000000"/>
          <w:szCs w:val="23"/>
        </w:rPr>
        <w:t xml:space="preserve"> Charitable Foundation, the Big Lottery Fund, the Cultural Affairs Department of the US Embassy, </w:t>
      </w:r>
      <w:r>
        <w:rPr>
          <w:rFonts w:cs="Arial"/>
          <w:bCs/>
          <w:color w:val="000000"/>
          <w:szCs w:val="23"/>
        </w:rPr>
        <w:t>Evan Cornish Foundation Sheffield Grammar School Exhibition Foundation, Sheffield Town Trust, Children’s Acupuncture Clinic, Sheffield Hallam Univers</w:t>
      </w:r>
      <w:r w:rsidR="00E73638">
        <w:rPr>
          <w:rFonts w:cs="Arial"/>
          <w:bCs/>
          <w:color w:val="000000"/>
          <w:szCs w:val="23"/>
        </w:rPr>
        <w:t xml:space="preserve">ity, </w:t>
      </w:r>
      <w:r>
        <w:rPr>
          <w:rFonts w:cs="Arial"/>
          <w:bCs/>
          <w:color w:val="000000"/>
          <w:szCs w:val="23"/>
        </w:rPr>
        <w:t xml:space="preserve"> crowd funding and personal donations. Kindly hosted by The Art House with</w:t>
      </w:r>
      <w:r w:rsidRPr="003D2922">
        <w:rPr>
          <w:rFonts w:cs="Arial"/>
          <w:bCs/>
          <w:color w:val="000000"/>
          <w:szCs w:val="23"/>
        </w:rPr>
        <w:t xml:space="preserve"> hours of in kind supp</w:t>
      </w:r>
      <w:r>
        <w:rPr>
          <w:rFonts w:cs="Arial"/>
          <w:bCs/>
          <w:color w:val="000000"/>
          <w:szCs w:val="23"/>
        </w:rPr>
        <w:t>ort from other local partner</w:t>
      </w:r>
      <w:r w:rsidRPr="003D2922">
        <w:rPr>
          <w:rFonts w:cs="Arial"/>
          <w:bCs/>
          <w:color w:val="000000"/>
          <w:szCs w:val="23"/>
        </w:rPr>
        <w:t xml:space="preserve">s and volunteers. </w:t>
      </w:r>
    </w:p>
    <w:p w:rsidR="002A3EEE" w:rsidRDefault="002A3EEE" w:rsidP="002A3EEE">
      <w:pPr>
        <w:pStyle w:val="ListParagraph"/>
        <w:rPr>
          <w:rFonts w:cs="Arial"/>
          <w:szCs w:val="20"/>
        </w:rPr>
      </w:pPr>
      <w:r w:rsidRPr="005A00E9">
        <w:rPr>
          <w:rFonts w:cs="Arial"/>
          <w:b/>
          <w:szCs w:val="20"/>
        </w:rPr>
        <w:t>Web:</w:t>
      </w:r>
      <w:r w:rsidRPr="003D2922">
        <w:rPr>
          <w:rFonts w:cs="Arial"/>
          <w:szCs w:val="20"/>
        </w:rPr>
        <w:t xml:space="preserve"> </w:t>
      </w:r>
      <w:hyperlink r:id="rId9" w:history="1">
        <w:r w:rsidRPr="003D2922">
          <w:rPr>
            <w:rStyle w:val="Hyperlink"/>
            <w:rFonts w:cs="Arial"/>
            <w:szCs w:val="20"/>
          </w:rPr>
          <w:t>http://journeytojustice.org.uk/</w:t>
        </w:r>
      </w:hyperlink>
      <w:r w:rsidRPr="003D2922">
        <w:rPr>
          <w:rFonts w:cs="Arial"/>
          <w:szCs w:val="20"/>
        </w:rPr>
        <w:t xml:space="preserve">    </w:t>
      </w:r>
    </w:p>
    <w:p w:rsidR="002A3EEE" w:rsidRDefault="002A3EEE" w:rsidP="002A3EEE">
      <w:pPr>
        <w:pStyle w:val="ListParagraph"/>
        <w:rPr>
          <w:rStyle w:val="Hyperlink"/>
          <w:rFonts w:cs="Arial"/>
          <w:szCs w:val="20"/>
        </w:rPr>
      </w:pPr>
      <w:r w:rsidRPr="005A00E9">
        <w:rPr>
          <w:rFonts w:cs="Arial"/>
          <w:b/>
        </w:rPr>
        <w:t>Twitter</w:t>
      </w:r>
      <w:r w:rsidRPr="005A00E9">
        <w:rPr>
          <w:b/>
        </w:rPr>
        <w:t>:</w:t>
      </w:r>
      <w:r w:rsidRPr="003D2922">
        <w:rPr>
          <w:rStyle w:val="Hyperlink"/>
          <w:rFonts w:cs="Arial"/>
          <w:szCs w:val="20"/>
        </w:rPr>
        <w:t xml:space="preserve"> @</w:t>
      </w:r>
      <w:proofErr w:type="spellStart"/>
      <w:r w:rsidRPr="003D2922">
        <w:rPr>
          <w:rStyle w:val="Hyperlink"/>
          <w:rFonts w:cs="Arial"/>
          <w:szCs w:val="20"/>
        </w:rPr>
        <w:t>freedomandjobs</w:t>
      </w:r>
      <w:proofErr w:type="spellEnd"/>
      <w:r w:rsidRPr="005A00E9">
        <w:rPr>
          <w:rStyle w:val="Hyperlink"/>
          <w:rFonts w:cs="Arial"/>
          <w:szCs w:val="20"/>
          <w:u w:val="none"/>
        </w:rPr>
        <w:t xml:space="preserve">       </w:t>
      </w:r>
      <w:r>
        <w:rPr>
          <w:rStyle w:val="Hyperlink"/>
          <w:rFonts w:cs="Arial"/>
          <w:szCs w:val="20"/>
        </w:rPr>
        <w:t>#</w:t>
      </w:r>
      <w:proofErr w:type="spellStart"/>
      <w:r>
        <w:rPr>
          <w:rStyle w:val="Hyperlink"/>
          <w:rFonts w:cs="Arial"/>
          <w:szCs w:val="20"/>
        </w:rPr>
        <w:t>sheffieldvoicesforequality</w:t>
      </w:r>
      <w:proofErr w:type="spellEnd"/>
    </w:p>
    <w:p w:rsidR="002A3EEE" w:rsidRPr="001319B6" w:rsidRDefault="002A3EEE" w:rsidP="002A3EEE">
      <w:pPr>
        <w:pStyle w:val="ListParagraph"/>
        <w:rPr>
          <w:rFonts w:cs="Arial"/>
          <w:color w:val="0000FF" w:themeColor="hyperlink"/>
          <w:szCs w:val="20"/>
          <w:u w:val="single"/>
        </w:rPr>
      </w:pPr>
      <w:proofErr w:type="spellStart"/>
      <w:r w:rsidRPr="00736737">
        <w:rPr>
          <w:b/>
          <w:bCs/>
        </w:rPr>
        <w:t>Facebook</w:t>
      </w:r>
      <w:proofErr w:type="spellEnd"/>
      <w:r w:rsidRPr="00736737">
        <w:rPr>
          <w:b/>
          <w:bCs/>
        </w:rPr>
        <w:t>:</w:t>
      </w:r>
      <w:r w:rsidRPr="00736737">
        <w:t xml:space="preserve">  www.facebook.com/journeytojustice.org.uk </w:t>
      </w:r>
    </w:p>
    <w:p w:rsidR="002A3EEE" w:rsidRPr="00736737" w:rsidRDefault="002A3EEE" w:rsidP="002A3EEE">
      <w:pPr>
        <w:pStyle w:val="ListParagraph"/>
        <w:rPr>
          <w:rStyle w:val="Hyperlink"/>
          <w:rFonts w:asciiTheme="minorHAnsi" w:hAnsiTheme="minorHAnsi"/>
        </w:rPr>
      </w:pPr>
    </w:p>
    <w:p w:rsidR="002A3EEE" w:rsidRPr="00736737" w:rsidRDefault="002A3EEE" w:rsidP="002A3E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000000"/>
          <w:lang w:eastAsia="en-GB"/>
        </w:rPr>
      </w:pPr>
      <w:r w:rsidRPr="00736737">
        <w:rPr>
          <w:b/>
          <w:color w:val="000000"/>
          <w:lang w:eastAsia="en-GB"/>
        </w:rPr>
        <w:t>Date</w:t>
      </w:r>
      <w:r>
        <w:rPr>
          <w:b/>
          <w:color w:val="000000"/>
          <w:lang w:eastAsia="en-GB"/>
        </w:rPr>
        <w:t>s</w:t>
      </w:r>
      <w:r w:rsidRPr="00736737">
        <w:rPr>
          <w:color w:val="000000"/>
          <w:lang w:eastAsia="en-GB"/>
        </w:rPr>
        <w:t xml:space="preserve">: </w:t>
      </w:r>
      <w:r>
        <w:rPr>
          <w:color w:val="000000"/>
          <w:lang w:eastAsia="en-GB"/>
        </w:rPr>
        <w:t>Exhibition and programme run Saturday 28</w:t>
      </w:r>
      <w:r w:rsidRPr="00FE37D5">
        <w:rPr>
          <w:color w:val="000000"/>
          <w:vertAlign w:val="superscript"/>
          <w:lang w:eastAsia="en-GB"/>
        </w:rPr>
        <w:t>th</w:t>
      </w:r>
      <w:r>
        <w:rPr>
          <w:color w:val="000000"/>
          <w:lang w:eastAsia="en-GB"/>
        </w:rPr>
        <w:t xml:space="preserve"> May- 25</w:t>
      </w:r>
      <w:r w:rsidRPr="00FE37D5">
        <w:rPr>
          <w:color w:val="000000"/>
          <w:vertAlign w:val="superscript"/>
          <w:lang w:eastAsia="en-GB"/>
        </w:rPr>
        <w:t>th</w:t>
      </w:r>
      <w:r>
        <w:rPr>
          <w:color w:val="000000"/>
          <w:lang w:eastAsia="en-GB"/>
        </w:rPr>
        <w:t xml:space="preserve"> June 2016 </w:t>
      </w:r>
    </w:p>
    <w:p w:rsidR="002A3EEE" w:rsidRPr="00736737" w:rsidRDefault="002A3EEE" w:rsidP="002A3EEE">
      <w:pPr>
        <w:shd w:val="clear" w:color="auto" w:fill="FFFFFF"/>
        <w:spacing w:after="0" w:line="240" w:lineRule="auto"/>
        <w:ind w:firstLine="720"/>
        <w:rPr>
          <w:color w:val="000000"/>
          <w:lang w:eastAsia="en-GB"/>
        </w:rPr>
      </w:pPr>
      <w:r>
        <w:rPr>
          <w:b/>
          <w:color w:val="000000"/>
          <w:lang w:eastAsia="en-GB"/>
        </w:rPr>
        <w:t>Launch Event</w:t>
      </w:r>
      <w:r w:rsidRPr="00736737">
        <w:rPr>
          <w:color w:val="000000"/>
          <w:lang w:eastAsia="en-GB"/>
        </w:rPr>
        <w:t>:</w:t>
      </w:r>
      <w:r>
        <w:rPr>
          <w:color w:val="000000"/>
          <w:lang w:eastAsia="en-GB"/>
        </w:rPr>
        <w:t xml:space="preserve"> 28</w:t>
      </w:r>
      <w:r w:rsidRPr="005A00E9">
        <w:rPr>
          <w:color w:val="000000"/>
          <w:vertAlign w:val="superscript"/>
          <w:lang w:eastAsia="en-GB"/>
        </w:rPr>
        <w:t>th</w:t>
      </w:r>
      <w:r>
        <w:rPr>
          <w:color w:val="000000"/>
          <w:lang w:eastAsia="en-GB"/>
        </w:rPr>
        <w:t xml:space="preserve"> May 12:00-13:00; Ribbon cutting 13:15 pm; Private View 13:30-17:00.</w:t>
      </w:r>
    </w:p>
    <w:p w:rsidR="002A3EEE" w:rsidRDefault="002A3EEE" w:rsidP="002A3EEE">
      <w:pPr>
        <w:shd w:val="clear" w:color="auto" w:fill="FFFFFF"/>
        <w:spacing w:after="0" w:line="240" w:lineRule="auto"/>
        <w:ind w:left="720"/>
        <w:jc w:val="both"/>
        <w:rPr>
          <w:color w:val="000000"/>
          <w:lang w:eastAsia="en-GB"/>
        </w:rPr>
      </w:pPr>
      <w:r>
        <w:rPr>
          <w:b/>
          <w:color w:val="000000"/>
          <w:lang w:eastAsia="en-GB"/>
        </w:rPr>
        <w:t xml:space="preserve">Launch </w:t>
      </w:r>
      <w:r w:rsidRPr="00736737">
        <w:rPr>
          <w:b/>
          <w:color w:val="000000"/>
          <w:lang w:eastAsia="en-GB"/>
        </w:rPr>
        <w:t>Venue</w:t>
      </w:r>
      <w:r w:rsidRPr="00736737">
        <w:rPr>
          <w:color w:val="000000"/>
          <w:lang w:eastAsia="en-GB"/>
        </w:rPr>
        <w:t xml:space="preserve">: </w:t>
      </w:r>
      <w:r>
        <w:rPr>
          <w:color w:val="000000"/>
          <w:lang w:eastAsia="en-GB"/>
        </w:rPr>
        <w:t xml:space="preserve">St. Matthew’s Church, Carver St. S1 4FE. </w:t>
      </w:r>
    </w:p>
    <w:p w:rsidR="002A3EEE" w:rsidRDefault="002A3EEE" w:rsidP="002A3EEE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lang w:eastAsia="en-GB"/>
        </w:rPr>
        <w:t xml:space="preserve">Launch event tickets: </w:t>
      </w:r>
      <w:r>
        <w:rPr>
          <w:lang w:eastAsia="en-GB"/>
        </w:rPr>
        <w:t>Free, booking essential</w:t>
      </w:r>
      <w:r>
        <w:rPr>
          <w:b/>
          <w:lang w:eastAsia="en-GB"/>
        </w:rPr>
        <w:t xml:space="preserve"> </w:t>
      </w:r>
      <w:hyperlink r:id="rId10" w:tgtFrame="_blank" w:history="1">
        <w:r w:rsidRPr="001E23F3">
          <w:rPr>
            <w:rStyle w:val="Hyperlink"/>
            <w:rFonts w:ascii="Arial" w:hAnsi="Arial" w:cs="Arial"/>
            <w:sz w:val="21"/>
            <w:szCs w:val="21"/>
          </w:rPr>
          <w:t>www.ticketsource.co.uk/date/254142</w:t>
        </w:r>
      </w:hyperlink>
    </w:p>
    <w:p w:rsidR="002A3EEE" w:rsidRDefault="002A3EEE" w:rsidP="002A3EEE">
      <w:pPr>
        <w:shd w:val="clear" w:color="auto" w:fill="FFFFFF"/>
        <w:spacing w:after="0" w:line="240" w:lineRule="auto"/>
        <w:ind w:left="720"/>
        <w:jc w:val="both"/>
        <w:rPr>
          <w:color w:val="000000"/>
          <w:lang w:eastAsia="en-GB"/>
        </w:rPr>
      </w:pPr>
      <w:r>
        <w:rPr>
          <w:b/>
          <w:color w:val="000000"/>
          <w:lang w:eastAsia="en-GB"/>
        </w:rPr>
        <w:t>Exhibition Venue:</w:t>
      </w:r>
      <w:r>
        <w:rPr>
          <w:color w:val="000000"/>
          <w:lang w:eastAsia="en-GB"/>
        </w:rPr>
        <w:t xml:space="preserve"> The Art House, 8 Backfields, S1 4HJ (Free)</w:t>
      </w:r>
    </w:p>
    <w:p w:rsidR="002A3EEE" w:rsidRPr="00736737" w:rsidRDefault="002A3EEE" w:rsidP="002A3EEE">
      <w:pPr>
        <w:shd w:val="clear" w:color="auto" w:fill="FFFFFF"/>
        <w:spacing w:after="0" w:line="240" w:lineRule="auto"/>
        <w:ind w:left="720"/>
        <w:jc w:val="both"/>
        <w:rPr>
          <w:color w:val="000000"/>
          <w:lang w:eastAsia="en-GB"/>
        </w:rPr>
      </w:pPr>
    </w:p>
    <w:p w:rsidR="002A3EEE" w:rsidRDefault="002A3EEE" w:rsidP="002A3EEE">
      <w:pPr>
        <w:shd w:val="clear" w:color="auto" w:fill="FFFFFF"/>
        <w:spacing w:after="0" w:line="240" w:lineRule="auto"/>
        <w:ind w:left="720"/>
        <w:jc w:val="both"/>
        <w:rPr>
          <w:b/>
          <w:lang w:eastAsia="en-GB"/>
        </w:rPr>
      </w:pPr>
      <w:r w:rsidRPr="00736737">
        <w:rPr>
          <w:b/>
          <w:lang w:eastAsia="en-GB"/>
        </w:rPr>
        <w:t>Tickets:</w:t>
      </w:r>
      <w:r>
        <w:rPr>
          <w:b/>
          <w:lang w:eastAsia="en-GB"/>
        </w:rPr>
        <w:t xml:space="preserve"> </w:t>
      </w:r>
      <w:r>
        <w:rPr>
          <w:lang w:eastAsia="en-GB"/>
        </w:rPr>
        <w:t>Most events</w:t>
      </w:r>
      <w:r w:rsidRPr="001E23F3">
        <w:rPr>
          <w:lang w:eastAsia="en-GB"/>
        </w:rPr>
        <w:t xml:space="preserve"> are </w:t>
      </w:r>
      <w:r>
        <w:rPr>
          <w:lang w:eastAsia="en-GB"/>
        </w:rPr>
        <w:t>free, book tickets here:</w:t>
      </w:r>
      <w:r w:rsidRPr="001E23F3">
        <w:rPr>
          <w:lang w:eastAsia="en-GB"/>
        </w:rPr>
        <w:t xml:space="preserve"> </w:t>
      </w:r>
      <w:hyperlink r:id="rId11" w:tgtFrame="_blank" w:history="1">
        <w:r w:rsidRPr="001E23F3">
          <w:rPr>
            <w:rStyle w:val="Hyperlink"/>
            <w:rFonts w:ascii="Arial" w:hAnsi="Arial" w:cs="Arial"/>
            <w:sz w:val="21"/>
            <w:szCs w:val="21"/>
          </w:rPr>
          <w:t>www.ticketsource.co.uk/journeytojustice1</w:t>
        </w:r>
      </w:hyperlink>
    </w:p>
    <w:p w:rsidR="002A3EEE" w:rsidRPr="001E23F3" w:rsidRDefault="002A3EEE" w:rsidP="002A3EEE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</w:rPr>
      </w:pPr>
    </w:p>
    <w:p w:rsidR="002A3EEE" w:rsidRDefault="002A3EEE" w:rsidP="002A3EEE">
      <w:pPr>
        <w:spacing w:after="200" w:line="276" w:lineRule="auto"/>
        <w:ind w:left="720"/>
        <w:jc w:val="both"/>
      </w:pPr>
    </w:p>
    <w:p w:rsidR="002A3EEE" w:rsidRPr="00FC4AA8" w:rsidRDefault="002A3EEE" w:rsidP="002A3EEE">
      <w:pPr>
        <w:pStyle w:val="ListParagraph"/>
        <w:numPr>
          <w:ilvl w:val="0"/>
          <w:numId w:val="1"/>
        </w:numPr>
        <w:rPr>
          <w:rFonts w:cs="Arial"/>
        </w:rPr>
      </w:pPr>
      <w:r w:rsidRPr="006F1446">
        <w:rPr>
          <w:b/>
        </w:rPr>
        <w:t>Patrons:</w:t>
      </w:r>
      <w:r>
        <w:t xml:space="preserve"> </w:t>
      </w:r>
      <w:r w:rsidRPr="00FC4AA8">
        <w:rPr>
          <w:rFonts w:cs="Arial"/>
          <w:bCs/>
          <w:color w:val="000000"/>
        </w:rPr>
        <w:t>Journey to Justice</w:t>
      </w:r>
      <w:r w:rsidRPr="00FC4AA8">
        <w:rPr>
          <w:rFonts w:cs="Arial"/>
          <w:color w:val="000000"/>
        </w:rPr>
        <w:t xml:space="preserve"> is supported by high profile patrons</w:t>
      </w:r>
      <w:r w:rsidRPr="00FC4AA8">
        <w:rPr>
          <w:rFonts w:asciiTheme="minorHAnsi" w:hAnsiTheme="minorHAnsi" w:cs="Arial"/>
          <w:color w:val="000000"/>
        </w:rPr>
        <w:t>:</w:t>
      </w:r>
      <w:r w:rsidRPr="00FC4AA8">
        <w:rPr>
          <w:rFonts w:asciiTheme="minorHAnsi" w:hAnsiTheme="minorHAnsi" w:cs="Arial"/>
        </w:rPr>
        <w:t xml:space="preserve"> </w:t>
      </w:r>
    </w:p>
    <w:p w:rsidR="002A3EEE" w:rsidRPr="001E23F3" w:rsidRDefault="002A3EEE" w:rsidP="002A3EEE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B80DD6">
        <w:rPr>
          <w:rFonts w:cs="Arial"/>
        </w:rPr>
        <w:t>Baroness Helena Kennedy QC</w:t>
      </w:r>
    </w:p>
    <w:p w:rsidR="002A3EEE" w:rsidRPr="00B80DD6" w:rsidRDefault="002A3EEE" w:rsidP="002A3EEE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Lord Herman </w:t>
      </w:r>
      <w:proofErr w:type="spellStart"/>
      <w:r>
        <w:rPr>
          <w:rFonts w:cs="Arial"/>
        </w:rPr>
        <w:t>Ouseley</w:t>
      </w:r>
      <w:proofErr w:type="spellEnd"/>
      <w:r>
        <w:rPr>
          <w:rFonts w:cs="Arial"/>
        </w:rPr>
        <w:t>, former Chair of Commission of Racial Equality, founder of ‘Kick It Out’</w:t>
      </w:r>
    </w:p>
    <w:p w:rsidR="002A3EEE" w:rsidRPr="00B80DD6" w:rsidRDefault="002A3EEE" w:rsidP="002A3EEE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B80DD6">
        <w:rPr>
          <w:rFonts w:cs="Arial"/>
        </w:rPr>
        <w:t xml:space="preserve">Sir Geoffrey </w:t>
      </w:r>
      <w:proofErr w:type="spellStart"/>
      <w:r w:rsidRPr="00B80DD6">
        <w:rPr>
          <w:rFonts w:cs="Arial"/>
        </w:rPr>
        <w:t>Bindman</w:t>
      </w:r>
      <w:proofErr w:type="spellEnd"/>
      <w:r w:rsidRPr="00B80DD6">
        <w:rPr>
          <w:rFonts w:cs="Arial"/>
        </w:rPr>
        <w:t>, QC (son of Tyneside)</w:t>
      </w:r>
      <w:r>
        <w:rPr>
          <w:rFonts w:cs="Arial"/>
        </w:rPr>
        <w:t>, human rights solicitor</w:t>
      </w:r>
    </w:p>
    <w:p w:rsidR="002A3EEE" w:rsidRPr="00B80DD6" w:rsidRDefault="002A3EEE" w:rsidP="002A3EEE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proofErr w:type="spellStart"/>
      <w:r w:rsidRPr="00B80DD6">
        <w:rPr>
          <w:rFonts w:cs="Arial"/>
        </w:rPr>
        <w:t>Leyla</w:t>
      </w:r>
      <w:proofErr w:type="spellEnd"/>
      <w:r w:rsidRPr="00B80DD6">
        <w:rPr>
          <w:rFonts w:cs="Arial"/>
        </w:rPr>
        <w:t xml:space="preserve"> Hussein, co-founder of Daughters of Eve, anti-FGM campaigner</w:t>
      </w:r>
    </w:p>
    <w:p w:rsidR="002A3EEE" w:rsidRPr="003F7F2B" w:rsidRDefault="002A3EEE" w:rsidP="002A3EEE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</w:rPr>
      </w:pPr>
      <w:r w:rsidRPr="00B80DD6">
        <w:rPr>
          <w:rFonts w:cs="Arial"/>
        </w:rPr>
        <w:t xml:space="preserve">Dr Paul Stephenson, leader of the </w:t>
      </w:r>
      <w:r>
        <w:rPr>
          <w:rFonts w:cs="Arial"/>
        </w:rPr>
        <w:t xml:space="preserve">successful </w:t>
      </w:r>
      <w:r w:rsidRPr="00B80DD6">
        <w:rPr>
          <w:rFonts w:cs="Arial"/>
        </w:rPr>
        <w:t>1963 Bristol bus bo</w:t>
      </w:r>
      <w:r>
        <w:rPr>
          <w:rFonts w:cs="Arial"/>
        </w:rPr>
        <w:t xml:space="preserve">ycott </w:t>
      </w:r>
    </w:p>
    <w:p w:rsidR="003F7F2B" w:rsidRPr="001319B6" w:rsidRDefault="003F7F2B" w:rsidP="002A3EEE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</w:rPr>
      </w:pPr>
      <w:proofErr w:type="spellStart"/>
      <w:r>
        <w:rPr>
          <w:rFonts w:cs="Arial"/>
        </w:rPr>
        <w:t>Jean</w:t>
      </w:r>
      <w:proofErr w:type="spellEnd"/>
      <w:r>
        <w:rPr>
          <w:rFonts w:cs="Arial"/>
        </w:rPr>
        <w:t xml:space="preserve"> Stallings, civil rights and anti-poverty campaigner</w:t>
      </w:r>
    </w:p>
    <w:p w:rsidR="002A3EEE" w:rsidRPr="00B80DD6" w:rsidRDefault="002A3EEE" w:rsidP="002A3EEE">
      <w:pPr>
        <w:pStyle w:val="ListParagraph"/>
        <w:spacing w:after="0" w:line="240" w:lineRule="auto"/>
        <w:rPr>
          <w:rFonts w:asciiTheme="minorHAnsi" w:hAnsiTheme="minorHAnsi" w:cs="Arial"/>
        </w:rPr>
      </w:pPr>
    </w:p>
    <w:p w:rsidR="002A3EEE" w:rsidRDefault="002A3EEE" w:rsidP="002A3EEE">
      <w:pPr>
        <w:pStyle w:val="ListParagraph"/>
        <w:numPr>
          <w:ilvl w:val="0"/>
          <w:numId w:val="1"/>
        </w:numPr>
        <w:spacing w:after="0" w:line="240" w:lineRule="auto"/>
      </w:pPr>
      <w:r w:rsidRPr="00FC4AA8">
        <w:rPr>
          <w:rFonts w:asciiTheme="minorHAnsi" w:hAnsiTheme="minorHAnsi"/>
          <w:b/>
        </w:rPr>
        <w:t xml:space="preserve">Local partners include: </w:t>
      </w:r>
      <w:r>
        <w:rPr>
          <w:rFonts w:asciiTheme="minorHAnsi" w:hAnsiTheme="minorHAnsi"/>
          <w:b/>
        </w:rPr>
        <w:t xml:space="preserve">Sheffield City Council, UNISON, UNITE, Sheffield University, Sheffield Hallam University, Development Education Centre (DECSY), Eclipse Theatre, Side by Side, Weston Park Museum, Sheffield Amnesty International, </w:t>
      </w:r>
      <w:r>
        <w:t xml:space="preserve"> Football Unites Racism Divides (FURD), Sheffield  TUC, Friends of Edward Carpenter, St. Matthews Church, the Art House, Romano </w:t>
      </w:r>
      <w:proofErr w:type="spellStart"/>
      <w:r>
        <w:t>Jilo</w:t>
      </w:r>
      <w:proofErr w:type="spellEnd"/>
      <w:r>
        <w:t xml:space="preserve">, Sheffield Climate Alliance, Sheffield Libraries, Archives and Information, </w:t>
      </w:r>
      <w:bookmarkStart w:id="0" w:name="_GoBack"/>
      <w:bookmarkEnd w:id="0"/>
      <w:r>
        <w:t>Sheffield Environmental Movement,.</w:t>
      </w:r>
    </w:p>
    <w:p w:rsidR="002A3EEE" w:rsidRDefault="002A3EEE" w:rsidP="002A3EEE">
      <w:pPr>
        <w:spacing w:after="0" w:line="240" w:lineRule="auto"/>
      </w:pPr>
    </w:p>
    <w:p w:rsidR="002A3EEE" w:rsidRDefault="002A3EEE" w:rsidP="002A3EEE">
      <w:pPr>
        <w:spacing w:after="0" w:line="240" w:lineRule="auto"/>
      </w:pPr>
    </w:p>
    <w:p w:rsidR="002A3EEE" w:rsidRPr="0076584D" w:rsidRDefault="002A3EEE" w:rsidP="002A3EEE">
      <w:pPr>
        <w:spacing w:after="0" w:line="240" w:lineRule="auto"/>
        <w:rPr>
          <w:sz w:val="20"/>
          <w:szCs w:val="20"/>
        </w:rPr>
      </w:pPr>
      <w:r w:rsidRPr="0076584D">
        <w:rPr>
          <w:rFonts w:eastAsia="Times New Roman" w:cs="Helvetica"/>
          <w:i/>
          <w:iCs/>
          <w:color w:val="000000"/>
          <w:sz w:val="20"/>
          <w:szCs w:val="20"/>
          <w:lang w:eastAsia="en-GB"/>
        </w:rPr>
        <w:t>#</w:t>
      </w:r>
      <w:proofErr w:type="spellStart"/>
      <w:r>
        <w:rPr>
          <w:rFonts w:eastAsia="Times New Roman" w:cs="Helvetica"/>
          <w:i/>
          <w:iCs/>
          <w:color w:val="000000"/>
          <w:sz w:val="20"/>
          <w:szCs w:val="20"/>
          <w:lang w:eastAsia="en-GB"/>
        </w:rPr>
        <w:t>social</w:t>
      </w:r>
      <w:r w:rsidRPr="0076584D">
        <w:rPr>
          <w:rFonts w:eastAsia="Times New Roman" w:cs="Helvetica"/>
          <w:i/>
          <w:iCs/>
          <w:color w:val="000000"/>
          <w:sz w:val="20"/>
          <w:szCs w:val="20"/>
          <w:lang w:eastAsia="en-GB"/>
        </w:rPr>
        <w:t>justice</w:t>
      </w:r>
      <w:proofErr w:type="spellEnd"/>
      <w:r w:rsidRPr="0076584D">
        <w:rPr>
          <w:rFonts w:eastAsia="Times New Roman" w:cs="Helvetica"/>
          <w:i/>
          <w:iCs/>
          <w:color w:val="000000"/>
          <w:sz w:val="20"/>
          <w:szCs w:val="20"/>
          <w:lang w:eastAsia="en-GB"/>
        </w:rPr>
        <w:t xml:space="preserve"> #</w:t>
      </w:r>
      <w:proofErr w:type="spellStart"/>
      <w:r w:rsidRPr="0076584D">
        <w:rPr>
          <w:rFonts w:eastAsia="Times New Roman" w:cs="Helvetica"/>
          <w:i/>
          <w:iCs/>
          <w:color w:val="000000"/>
          <w:sz w:val="20"/>
          <w:szCs w:val="20"/>
          <w:lang w:eastAsia="en-GB"/>
        </w:rPr>
        <w:t>civilrights</w:t>
      </w:r>
      <w:proofErr w:type="spellEnd"/>
      <w:r w:rsidRPr="0076584D">
        <w:rPr>
          <w:rFonts w:eastAsia="Times New Roman" w:cs="Helvetica"/>
          <w:i/>
          <w:iCs/>
          <w:color w:val="000000"/>
          <w:sz w:val="20"/>
          <w:szCs w:val="20"/>
          <w:lang w:eastAsia="en-GB"/>
        </w:rPr>
        <w:t xml:space="preserve"> #exhibition #Newcastle #rights #history #</w:t>
      </w:r>
      <w:proofErr w:type="spellStart"/>
      <w:r w:rsidRPr="0076584D">
        <w:rPr>
          <w:rFonts w:eastAsia="Times New Roman" w:cs="Helvetica"/>
          <w:i/>
          <w:iCs/>
          <w:color w:val="000000"/>
          <w:sz w:val="20"/>
          <w:szCs w:val="20"/>
          <w:lang w:eastAsia="en-GB"/>
        </w:rPr>
        <w:t>humanrights</w:t>
      </w:r>
      <w:proofErr w:type="spellEnd"/>
      <w:r>
        <w:rPr>
          <w:rFonts w:eastAsia="Times New Roman" w:cs="Helvetica"/>
          <w:i/>
          <w:iCs/>
          <w:color w:val="000000"/>
          <w:sz w:val="20"/>
          <w:szCs w:val="20"/>
          <w:lang w:eastAsia="en-GB"/>
        </w:rPr>
        <w:t xml:space="preserve"> #</w:t>
      </w:r>
      <w:proofErr w:type="spellStart"/>
      <w:r>
        <w:rPr>
          <w:rFonts w:eastAsia="Times New Roman" w:cs="Helvetica"/>
          <w:i/>
          <w:iCs/>
          <w:color w:val="000000"/>
          <w:sz w:val="20"/>
          <w:szCs w:val="20"/>
          <w:lang w:eastAsia="en-GB"/>
        </w:rPr>
        <w:t>footstepstofreedom</w:t>
      </w:r>
      <w:proofErr w:type="spellEnd"/>
      <w:r>
        <w:rPr>
          <w:rFonts w:eastAsia="Times New Roman" w:cs="Helvetica"/>
          <w:i/>
          <w:iCs/>
          <w:color w:val="000000"/>
          <w:sz w:val="20"/>
          <w:szCs w:val="20"/>
          <w:lang w:eastAsia="en-GB"/>
        </w:rPr>
        <w:t xml:space="preserve"> #justice</w:t>
      </w:r>
      <w:r w:rsidRPr="0076584D">
        <w:rPr>
          <w:rFonts w:eastAsia="Times New Roman" w:cs="Helvetica"/>
          <w:color w:val="000000"/>
          <w:sz w:val="20"/>
          <w:szCs w:val="20"/>
          <w:lang w:eastAsia="en-GB"/>
        </w:rPr>
        <w:br/>
      </w:r>
    </w:p>
    <w:p w:rsidR="00197A65" w:rsidRDefault="00197A65"/>
    <w:sectPr w:rsidR="00197A65" w:rsidSect="000C241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B64" w:rsidRDefault="00474B64" w:rsidP="00406A62">
      <w:pPr>
        <w:spacing w:after="0" w:line="240" w:lineRule="auto"/>
      </w:pPr>
      <w:r>
        <w:separator/>
      </w:r>
    </w:p>
  </w:endnote>
  <w:endnote w:type="continuationSeparator" w:id="0">
    <w:p w:rsidR="00474B64" w:rsidRDefault="00474B64" w:rsidP="0040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5E" w:rsidRDefault="002A3EEE" w:rsidP="00357B5E">
    <w:pPr>
      <w:pStyle w:val="Footer"/>
      <w:jc w:val="center"/>
    </w:pPr>
    <w:r>
      <w:t xml:space="preserve">Page </w:t>
    </w:r>
    <w:r w:rsidR="00671748">
      <w:fldChar w:fldCharType="begin"/>
    </w:r>
    <w:r>
      <w:instrText xml:space="preserve"> PAGE   \* MERGEFORMAT </w:instrText>
    </w:r>
    <w:r w:rsidR="00671748">
      <w:fldChar w:fldCharType="separate"/>
    </w:r>
    <w:r w:rsidR="000141FC">
      <w:rPr>
        <w:noProof/>
      </w:rPr>
      <w:t>2</w:t>
    </w:r>
    <w:r w:rsidR="00671748">
      <w:rPr>
        <w:noProof/>
      </w:rPr>
      <w:fldChar w:fldCharType="end"/>
    </w:r>
    <w:r>
      <w:rPr>
        <w:noProof/>
      </w:rPr>
      <w:t xml:space="preserve"> of 2</w:t>
    </w:r>
  </w:p>
  <w:p w:rsidR="00357B5E" w:rsidRDefault="00474B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B64" w:rsidRDefault="00474B64" w:rsidP="00406A62">
      <w:pPr>
        <w:spacing w:after="0" w:line="240" w:lineRule="auto"/>
      </w:pPr>
      <w:r>
        <w:separator/>
      </w:r>
    </w:p>
  </w:footnote>
  <w:footnote w:type="continuationSeparator" w:id="0">
    <w:p w:rsidR="00474B64" w:rsidRDefault="00474B64" w:rsidP="00406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03ED3"/>
    <w:multiLevelType w:val="hybridMultilevel"/>
    <w:tmpl w:val="C9D0A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D4B3C"/>
    <w:multiLevelType w:val="hybridMultilevel"/>
    <w:tmpl w:val="2F647384"/>
    <w:lvl w:ilvl="0" w:tplc="0F78B65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EEE"/>
    <w:rsid w:val="000141FC"/>
    <w:rsid w:val="000D3974"/>
    <w:rsid w:val="00193DC1"/>
    <w:rsid w:val="00197A65"/>
    <w:rsid w:val="002A3EEE"/>
    <w:rsid w:val="003F7F2B"/>
    <w:rsid w:val="00406A62"/>
    <w:rsid w:val="00474B64"/>
    <w:rsid w:val="00671748"/>
    <w:rsid w:val="00797107"/>
    <w:rsid w:val="009237E0"/>
    <w:rsid w:val="00CE1CF5"/>
    <w:rsid w:val="00DF573C"/>
    <w:rsid w:val="00E73638"/>
    <w:rsid w:val="00FC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EE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EEE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2A3EE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3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EEE"/>
  </w:style>
  <w:style w:type="paragraph" w:styleId="BalloonText">
    <w:name w:val="Balloon Text"/>
    <w:basedOn w:val="Normal"/>
    <w:link w:val="BalloonTextChar"/>
    <w:uiPriority w:val="99"/>
    <w:semiHidden/>
    <w:unhideWhenUsed/>
    <w:rsid w:val="002A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eytojustice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icketsource.co.uk/journeytojustice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ticketsource.co.uk/date/2541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urneytojustice.org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Carrie</cp:lastModifiedBy>
  <cp:revision>4</cp:revision>
  <dcterms:created xsi:type="dcterms:W3CDTF">2017-06-09T14:45:00Z</dcterms:created>
  <dcterms:modified xsi:type="dcterms:W3CDTF">2017-09-19T18:38:00Z</dcterms:modified>
</cp:coreProperties>
</file>