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D9" w:rsidRDefault="000A11D9" w:rsidP="000A11D9">
      <w:pPr>
        <w:pStyle w:val="NormalWeb"/>
        <w:shd w:val="clear" w:color="auto" w:fill="FFFFFF"/>
        <w:spacing w:before="0" w:beforeAutospacing="0" w:after="200" w:afterAutospacing="0" w:line="276" w:lineRule="auto"/>
        <w:jc w:val="center"/>
        <w:rPr>
          <w:rFonts w:ascii="Calibri" w:eastAsia="Calibri" w:hAnsi="Calibri"/>
          <w:b/>
          <w:color w:val="000000" w:themeColor="text1"/>
          <w:sz w:val="22"/>
          <w:szCs w:val="22"/>
        </w:rPr>
      </w:pPr>
      <w:r>
        <w:rPr>
          <w:rFonts w:ascii="Calibri" w:eastAsia="Calibri" w:hAnsi="Calibri"/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1977656" cy="738608"/>
            <wp:effectExtent l="19050" t="0" r="3544" b="0"/>
            <wp:docPr id="3" name="Picture 0" descr="jtj_logo - use this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j_logo - use this o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5" cy="73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1D9" w:rsidRPr="00516195" w:rsidRDefault="000A11D9" w:rsidP="000A11D9">
      <w:pPr>
        <w:pStyle w:val="NormalWeb"/>
        <w:shd w:val="clear" w:color="auto" w:fill="FFFFFF"/>
        <w:spacing w:before="0" w:beforeAutospacing="0" w:after="200" w:afterAutospacing="0" w:line="276" w:lineRule="auto"/>
        <w:jc w:val="center"/>
        <w:rPr>
          <w:rFonts w:ascii="Calibri" w:eastAsia="Calibri" w:hAnsi="Calibri"/>
          <w:b/>
          <w:color w:val="000000" w:themeColor="text1"/>
          <w:sz w:val="22"/>
          <w:szCs w:val="22"/>
        </w:rPr>
      </w:pPr>
      <w:r w:rsidRPr="00516195">
        <w:rPr>
          <w:rFonts w:ascii="Calibri" w:eastAsia="Calibri" w:hAnsi="Calibri"/>
          <w:b/>
          <w:color w:val="000000" w:themeColor="text1"/>
          <w:sz w:val="22"/>
          <w:szCs w:val="22"/>
        </w:rPr>
        <w:t>Journey to Justice: the exhibition</w:t>
      </w:r>
      <w:r>
        <w:rPr>
          <w:rFonts w:ascii="Calibri" w:eastAsia="Calibri" w:hAnsi="Calibri"/>
          <w:b/>
          <w:color w:val="000000" w:themeColor="text1"/>
          <w:sz w:val="22"/>
          <w:szCs w:val="22"/>
        </w:rPr>
        <w:t xml:space="preserve"> </w:t>
      </w:r>
    </w:p>
    <w:p w:rsidR="000A11D9" w:rsidRDefault="000A11D9" w:rsidP="000A11D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  <w:r>
        <w:rPr>
          <w:rFonts w:ascii="Calibri" w:eastAsia="Calibri" w:hAnsi="Calibri"/>
          <w:color w:val="000000" w:themeColor="text1"/>
          <w:sz w:val="22"/>
          <w:szCs w:val="22"/>
        </w:rPr>
        <w:t>As a powerful means of ach</w:t>
      </w:r>
      <w:r w:rsidR="00CA069B">
        <w:rPr>
          <w:rFonts w:ascii="Calibri" w:eastAsia="Calibri" w:hAnsi="Calibri"/>
          <w:color w:val="000000" w:themeColor="text1"/>
          <w:sz w:val="22"/>
          <w:szCs w:val="22"/>
        </w:rPr>
        <w:t xml:space="preserve">ieving our mission, </w:t>
      </w:r>
      <w:proofErr w:type="spellStart"/>
      <w:r w:rsidR="00CA069B">
        <w:rPr>
          <w:rFonts w:ascii="Calibri" w:eastAsia="Calibri" w:hAnsi="Calibri"/>
          <w:color w:val="000000" w:themeColor="text1"/>
          <w:sz w:val="22"/>
          <w:szCs w:val="22"/>
        </w:rPr>
        <w:t>JtoJ’s</w:t>
      </w:r>
      <w:proofErr w:type="spellEnd"/>
      <w:r w:rsidR="00CA069B">
        <w:rPr>
          <w:rFonts w:ascii="Calibri" w:eastAsia="Calibri" w:hAnsi="Calibri"/>
          <w:color w:val="000000" w:themeColor="text1"/>
          <w:sz w:val="22"/>
          <w:szCs w:val="22"/>
        </w:rPr>
        <w:t xml:space="preserve"> flagship</w:t>
      </w:r>
      <w:r>
        <w:rPr>
          <w:rFonts w:ascii="Calibri" w:eastAsia="Calibri" w:hAnsi="Calibri"/>
          <w:color w:val="000000" w:themeColor="text1"/>
          <w:sz w:val="22"/>
          <w:szCs w:val="22"/>
        </w:rPr>
        <w:t xml:space="preserve"> project is a multi-media travelling exhibition focused on the US civil rights movement,</w:t>
      </w:r>
      <w:r>
        <w:rPr>
          <w:rFonts w:ascii="Calibri" w:eastAsia="Calibri" w:hAnsi="Calibri"/>
          <w:b/>
          <w:color w:val="000000" w:themeColor="text1"/>
          <w:sz w:val="22"/>
          <w:szCs w:val="22"/>
        </w:rPr>
        <w:t xml:space="preserve"> its links with the UK </w:t>
      </w:r>
      <w:r>
        <w:rPr>
          <w:rFonts w:ascii="Calibri" w:eastAsia="Calibri" w:hAnsi="Calibri"/>
          <w:color w:val="000000" w:themeColor="text1"/>
          <w:sz w:val="22"/>
          <w:szCs w:val="22"/>
        </w:rPr>
        <w:t>and its wider impact</w:t>
      </w:r>
      <w:r>
        <w:rPr>
          <w:rFonts w:ascii="Calibri" w:hAnsi="Calibri" w:cs="Helvetica"/>
          <w:color w:val="000000" w:themeColor="text1"/>
          <w:sz w:val="22"/>
          <w:szCs w:val="22"/>
          <w:lang w:val="en-US"/>
        </w:rPr>
        <w:t xml:space="preserve">.  Designed by HKD and built by Keyboard Group, it is a dynamic mix of photographs, music, poetry, art, audio-visual, interactive features, </w:t>
      </w:r>
      <w:proofErr w:type="spellStart"/>
      <w:proofErr w:type="gramStart"/>
      <w:r>
        <w:rPr>
          <w:rFonts w:ascii="Calibri" w:hAnsi="Calibri" w:cs="Helvetica"/>
          <w:color w:val="000000" w:themeColor="text1"/>
          <w:sz w:val="22"/>
          <w:szCs w:val="22"/>
          <w:lang w:val="en-US"/>
        </w:rPr>
        <w:t>artefacts</w:t>
      </w:r>
      <w:proofErr w:type="spellEnd"/>
      <w:proofErr w:type="gramEnd"/>
      <w:r>
        <w:rPr>
          <w:rFonts w:ascii="Calibri" w:hAnsi="Calibri" w:cs="Helvetica"/>
          <w:color w:val="000000" w:themeColor="text1"/>
          <w:sz w:val="22"/>
          <w:szCs w:val="22"/>
          <w:lang w:val="en-US"/>
        </w:rPr>
        <w:t>, installations (re-creating a sit-in lunch counter and the stage where Martin Luther King and others spoke on 28.08.63). Using a series of ‘bus stops’ and placards we</w:t>
      </w:r>
      <w:r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focus on the </w:t>
      </w:r>
      <w:r>
        <w:rPr>
          <w:rFonts w:ascii="Calibri" w:hAnsi="Calibri" w:cs="Helvetica"/>
          <w:color w:val="000000" w:themeColor="text1"/>
          <w:sz w:val="22"/>
          <w:szCs w:val="22"/>
          <w:lang w:val="en-US"/>
        </w:rPr>
        <w:t>stories of some of the</w:t>
      </w:r>
      <w:r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 xml:space="preserve"> less well-known men, women and children</w:t>
      </w:r>
      <w:r>
        <w:rPr>
          <w:rFonts w:ascii="Calibri" w:hAnsi="Calibri" w:cs="Helvetica"/>
          <w:color w:val="000000" w:themeColor="text1"/>
          <w:sz w:val="22"/>
          <w:szCs w:val="22"/>
          <w:lang w:val="en-US"/>
        </w:rPr>
        <w:t xml:space="preserve"> involved in the movement, people of all ages and ethnicities, whose voices are not often heard but without whom it would not have happened – people like ‘us’. </w:t>
      </w:r>
      <w:r>
        <w:rPr>
          <w:rFonts w:ascii="Calibri" w:eastAsia="Calibri" w:hAnsi="Calibri"/>
          <w:color w:val="000000" w:themeColor="text1"/>
          <w:sz w:val="22"/>
          <w:szCs w:val="22"/>
        </w:rPr>
        <w:t xml:space="preserve">We have chosen: Ruby Bridges and Barbara Henry (New Orleans school desegregation); Bayard Rustin (organiser);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</w:rPr>
        <w:t>Jean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</w:rPr>
        <w:t xml:space="preserve"> Stallings (National Welfare Rights Organisation); a Memphis sanitation worker and his wife, Elmore and Peggy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</w:rPr>
        <w:t>Nickleberry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</w:rPr>
        <w:t> (economic justice and racism); A Freedom Summer Voter Registration volunteer, Marcia Saunders and Janice Wesley from the Birmingham Children’s Crusade</w:t>
      </w:r>
      <w:r>
        <w:rPr>
          <w:rFonts w:ascii="Calibri" w:eastAsia="Calibri" w:hAnsi="Calibri"/>
          <w:b/>
          <w:i/>
          <w:color w:val="000000" w:themeColor="text1"/>
          <w:sz w:val="22"/>
          <w:szCs w:val="22"/>
        </w:rPr>
        <w:t xml:space="preserve">. </w:t>
      </w:r>
      <w:r>
        <w:rPr>
          <w:rFonts w:ascii="Calibri" w:eastAsia="Calibri" w:hAnsi="Calibri"/>
          <w:color w:val="000000" w:themeColor="text1"/>
          <w:sz w:val="22"/>
          <w:szCs w:val="22"/>
        </w:rPr>
        <w:t xml:space="preserve">We also tell the story of the Greensboro Woolworths sit-ins at a lunch counter where visitors take part in activities and watch our a-v collection. Universal freedom songs play throughout, on our specially created juke box. </w:t>
      </w:r>
    </w:p>
    <w:p w:rsidR="000A11D9" w:rsidRPr="00516195" w:rsidRDefault="000A11D9" w:rsidP="000A11D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Garamond" w:hAnsi="Garamond"/>
          <w:color w:val="000000"/>
          <w:sz w:val="36"/>
          <w:szCs w:val="36"/>
        </w:rPr>
      </w:pPr>
      <w:r>
        <w:rPr>
          <w:rFonts w:ascii="Calibri" w:eastAsia="Calibri" w:hAnsi="Calibri"/>
          <w:color w:val="000000" w:themeColor="text1"/>
          <w:sz w:val="22"/>
          <w:szCs w:val="22"/>
        </w:rPr>
        <w:t xml:space="preserve">We demonstrate the range and number of </w:t>
      </w:r>
      <w:r w:rsidR="00CA069B">
        <w:rPr>
          <w:rFonts w:ascii="Calibri" w:eastAsia="Calibri" w:hAnsi="Calibri"/>
          <w:color w:val="000000" w:themeColor="text1"/>
          <w:sz w:val="22"/>
          <w:szCs w:val="22"/>
        </w:rPr>
        <w:t xml:space="preserve">UK </w:t>
      </w:r>
      <w:r>
        <w:rPr>
          <w:rFonts w:ascii="Calibri" w:eastAsia="Calibri" w:hAnsi="Calibri"/>
          <w:color w:val="000000" w:themeColor="text1"/>
          <w:sz w:val="22"/>
          <w:szCs w:val="22"/>
        </w:rPr>
        <w:t>struggles for freedom here over hundred</w:t>
      </w:r>
      <w:r w:rsidR="00CA069B">
        <w:rPr>
          <w:rFonts w:ascii="Calibri" w:eastAsia="Calibri" w:hAnsi="Calibri"/>
          <w:color w:val="000000" w:themeColor="text1"/>
          <w:sz w:val="22"/>
          <w:szCs w:val="22"/>
        </w:rPr>
        <w:t>s of years using a map</w:t>
      </w:r>
      <w:r>
        <w:rPr>
          <w:rFonts w:ascii="Calibri" w:eastAsia="Calibri" w:hAnsi="Calibri"/>
          <w:color w:val="000000" w:themeColor="text1"/>
          <w:sz w:val="22"/>
          <w:szCs w:val="22"/>
        </w:rPr>
        <w:t xml:space="preserve"> and we highlight examples of how the US civil rights movement and UK history connect, including: the Bristol bus boycott, 1963; Malcolm X’s visits; the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</w:rPr>
        <w:t>Tamla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</w:rPr>
        <w:t>Motown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</w:rPr>
        <w:t xml:space="preserve"> Tour, 1965, a window ‘from the people of Wales’ for the bombed-out 16</w:t>
      </w:r>
      <w:r w:rsidRPr="00516195">
        <w:rPr>
          <w:rFonts w:ascii="Calibri" w:eastAsia="Calibri" w:hAnsi="Calibri"/>
          <w:color w:val="000000" w:themeColor="text1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color w:val="000000" w:themeColor="text1"/>
          <w:sz w:val="22"/>
          <w:szCs w:val="22"/>
        </w:rPr>
        <w:t xml:space="preserve"> St. Baptist Church in Birmingham, Al.</w:t>
      </w:r>
    </w:p>
    <w:p w:rsidR="000A11D9" w:rsidRDefault="000A11D9" w:rsidP="000A11D9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color w:val="000000" w:themeColor="text1"/>
          <w:sz w:val="22"/>
          <w:szCs w:val="22"/>
          <w:lang w:val="en-US"/>
        </w:rPr>
      </w:pPr>
      <w:r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The exhibition examines what leads people to become and stay active in campaigns and what makes a human rights movement succeed </w:t>
      </w:r>
      <w:r>
        <w:rPr>
          <w:rFonts w:ascii="Calibri" w:eastAsia="Calibri" w:hAnsi="Calibri"/>
          <w:color w:val="000000" w:themeColor="text1"/>
          <w:sz w:val="22"/>
          <w:szCs w:val="22"/>
          <w:lang w:val="en-US"/>
        </w:rPr>
        <w:t xml:space="preserve">e.g. motivation, vision, courage, tactics, empathy,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val="en-US"/>
        </w:rPr>
        <w:t>organisation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val="en-US"/>
        </w:rPr>
        <w:t>, understanding power, allies, leadership, persistence, sacrifice, publicity, training and funding,</w:t>
      </w:r>
      <w:r>
        <w:rPr>
          <w:rFonts w:ascii="Calibri" w:eastAsia="Calibri" w:hAnsi="Calibri"/>
          <w:color w:val="000000" w:themeColor="text1"/>
          <w:sz w:val="22"/>
          <w:szCs w:val="22"/>
        </w:rPr>
        <w:t xml:space="preserve">  </w:t>
      </w:r>
      <w:r>
        <w:rPr>
          <w:rFonts w:ascii="Calibri" w:eastAsia="Calibri" w:hAnsi="Calibri"/>
          <w:color w:val="000000" w:themeColor="text1"/>
          <w:sz w:val="22"/>
          <w:szCs w:val="22"/>
          <w:lang w:val="en-US"/>
        </w:rPr>
        <w:t xml:space="preserve">building links between individuals which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val="en-US"/>
        </w:rPr>
        <w:t>galvanise</w:t>
      </w:r>
      <w:proofErr w:type="spellEnd"/>
      <w:r w:rsidR="000E3744">
        <w:rPr>
          <w:rFonts w:ascii="Calibri" w:eastAsia="Calibri" w:hAnsi="Calibri"/>
          <w:color w:val="000000" w:themeColor="text1"/>
          <w:sz w:val="22"/>
          <w:szCs w:val="22"/>
          <w:lang w:val="en-US"/>
        </w:rPr>
        <w:t xml:space="preserve"> and raise morale. There is also always</w:t>
      </w:r>
      <w:r>
        <w:rPr>
          <w:rFonts w:ascii="Calibri" w:eastAsia="Calibri" w:hAnsi="Calibri"/>
          <w:color w:val="000000" w:themeColor="text1"/>
          <w:sz w:val="22"/>
          <w:szCs w:val="22"/>
          <w:lang w:val="en-US"/>
        </w:rPr>
        <w:t xml:space="preserve"> a section telling </w:t>
      </w:r>
      <w:r w:rsidR="000E3744">
        <w:rPr>
          <w:rFonts w:ascii="Calibri" w:eastAsia="Calibri" w:hAnsi="Calibri"/>
          <w:color w:val="000000" w:themeColor="text1"/>
          <w:sz w:val="22"/>
          <w:szCs w:val="22"/>
          <w:lang w:val="en-US"/>
        </w:rPr>
        <w:t>stories of local collective action</w:t>
      </w:r>
      <w:r>
        <w:rPr>
          <w:rFonts w:ascii="Calibri" w:eastAsia="Calibri" w:hAnsi="Calibri"/>
          <w:color w:val="000000" w:themeColor="text1"/>
          <w:sz w:val="22"/>
          <w:szCs w:val="22"/>
          <w:lang w:val="en-US"/>
        </w:rPr>
        <w:t xml:space="preserve"> for justice to be chosen </w:t>
      </w:r>
      <w:r w:rsidR="000E3744">
        <w:rPr>
          <w:rFonts w:ascii="Calibri" w:eastAsia="Calibri" w:hAnsi="Calibri"/>
          <w:color w:val="000000" w:themeColor="text1"/>
          <w:sz w:val="22"/>
          <w:szCs w:val="22"/>
          <w:lang w:val="en-US"/>
        </w:rPr>
        <w:t xml:space="preserve">and </w:t>
      </w:r>
      <w:proofErr w:type="spellStart"/>
      <w:r w:rsidR="000E3744">
        <w:rPr>
          <w:rFonts w:ascii="Calibri" w:eastAsia="Calibri" w:hAnsi="Calibri"/>
          <w:color w:val="000000" w:themeColor="text1"/>
          <w:sz w:val="22"/>
          <w:szCs w:val="22"/>
          <w:lang w:val="en-US"/>
        </w:rPr>
        <w:t>curated</w:t>
      </w:r>
      <w:proofErr w:type="spellEnd"/>
      <w:r w:rsidR="000E3744">
        <w:rPr>
          <w:rFonts w:ascii="Calibri" w:eastAsia="Calibri" w:hAnsi="Calibri"/>
          <w:color w:val="000000" w:themeColor="text1"/>
          <w:sz w:val="22"/>
          <w:szCs w:val="22"/>
          <w:lang w:val="en-US"/>
        </w:rPr>
        <w:t xml:space="preserve"> by the local team.</w:t>
      </w:r>
    </w:p>
    <w:p w:rsidR="000A11D9" w:rsidRDefault="000A11D9" w:rsidP="000A11D9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color w:val="000000" w:themeColor="text1"/>
          <w:sz w:val="22"/>
          <w:szCs w:val="22"/>
          <w:lang w:val="en-US"/>
        </w:rPr>
      </w:pPr>
    </w:p>
    <w:p w:rsidR="000A11D9" w:rsidRDefault="000A11D9" w:rsidP="000A1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>Exhibition</w:t>
      </w:r>
      <w:r w:rsidRPr="003A3573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 xml:space="preserve"> dimensions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: </w:t>
      </w:r>
    </w:p>
    <w:p w:rsidR="000A11D9" w:rsidRDefault="000A11D9" w:rsidP="000A1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0A11D9" w:rsidRDefault="000A11D9" w:rsidP="000A11D9">
      <w:r>
        <w:t xml:space="preserve">Intro panel pop up 270 cm wide; DC march 250 cm wide and plinth in front of it 75 cm; Intro US map, Ruby &amp; desk, Marcia&amp; voting booth (52 cm/21”), Bayard, Janice, UK map (= 6 panels each is 207 cm wide; 150 cm barrier on which we tie tags; 90 cm wide juke box; Memphis bus stop is in two parts 260 cm and 160 cm; 195 cm wide </w:t>
      </w:r>
      <w:proofErr w:type="spellStart"/>
      <w:r>
        <w:t>Jean</w:t>
      </w:r>
      <w:proofErr w:type="spellEnd"/>
      <w:r>
        <w:t xml:space="preserve"> Stallings/MLK pop-up; 136 cm UK stories on ‘</w:t>
      </w:r>
      <w:proofErr w:type="spellStart"/>
      <w:r>
        <w:t>toblerone</w:t>
      </w:r>
      <w:proofErr w:type="spellEnd"/>
      <w:r>
        <w:t xml:space="preserve">’ table; </w:t>
      </w:r>
      <w:r w:rsidR="009B6855">
        <w:t>260 cm lunch counter and stools (info on height and depth of items is also available).</w:t>
      </w:r>
    </w:p>
    <w:p w:rsidR="000A11D9" w:rsidRPr="009C1594" w:rsidRDefault="000A11D9" w:rsidP="000A11D9">
      <w:r>
        <w:t>= 3,244 cm total plus local history section</w:t>
      </w:r>
    </w:p>
    <w:p w:rsidR="000A11D9" w:rsidRPr="003A3573" w:rsidRDefault="000A11D9" w:rsidP="000A1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A3573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Bus stop base unit: 82cm long x 26cm high x 35cm wide</w:t>
      </w:r>
    </w:p>
    <w:p w:rsidR="000A11D9" w:rsidRPr="003A3573" w:rsidRDefault="000A11D9" w:rsidP="000A1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0A11D9" w:rsidRDefault="000A11D9" w:rsidP="000A1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Bus</w:t>
      </w:r>
      <w:r w:rsidRPr="003A3573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stop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pole</w:t>
      </w:r>
      <w:r w:rsidRPr="003A3573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: 230cm high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 Placards: 80cm x 80cm &amp;</w:t>
      </w:r>
      <w:r w:rsidRPr="003A3573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80cm x 100cm, affixed to poles that are 180cm high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</w:t>
      </w:r>
    </w:p>
    <w:p w:rsidR="000A11D9" w:rsidRDefault="000A11D9" w:rsidP="000A1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0A11D9" w:rsidRDefault="000A11D9" w:rsidP="000A11D9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color w:val="000000" w:themeColor="text1"/>
          <w:sz w:val="22"/>
          <w:szCs w:val="22"/>
          <w:lang w:val="en-US"/>
        </w:rPr>
      </w:pPr>
    </w:p>
    <w:p w:rsidR="000A11D9" w:rsidRDefault="009B6855" w:rsidP="000A11D9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color w:val="000000" w:themeColor="text1"/>
          <w:sz w:val="22"/>
          <w:szCs w:val="22"/>
          <w:lang w:val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val="en-US"/>
        </w:rPr>
        <w:t>The exhibition n</w:t>
      </w:r>
      <w:r w:rsidR="000A11D9">
        <w:rPr>
          <w:rFonts w:ascii="Calibri" w:eastAsia="Calibri" w:hAnsi="Calibri"/>
          <w:color w:val="000000" w:themeColor="text1"/>
          <w:sz w:val="22"/>
          <w:szCs w:val="22"/>
          <w:lang w:val="en-US"/>
        </w:rPr>
        <w:t>eed</w:t>
      </w:r>
      <w:r>
        <w:rPr>
          <w:rFonts w:ascii="Calibri" w:eastAsia="Calibri" w:hAnsi="Calibri"/>
          <w:color w:val="000000" w:themeColor="text1"/>
          <w:sz w:val="22"/>
          <w:szCs w:val="22"/>
          <w:lang w:val="en-US"/>
        </w:rPr>
        <w:t>s</w:t>
      </w:r>
      <w:r w:rsidR="000A11D9">
        <w:rPr>
          <w:rFonts w:ascii="Calibri" w:eastAsia="Calibri" w:hAnsi="Calibri"/>
          <w:color w:val="000000" w:themeColor="text1"/>
          <w:sz w:val="22"/>
          <w:szCs w:val="22"/>
          <w:lang w:val="en-US"/>
        </w:rPr>
        <w:t xml:space="preserve"> a space of at least 100 sq </w:t>
      </w:r>
      <w:proofErr w:type="spellStart"/>
      <w:r w:rsidR="000A11D9">
        <w:rPr>
          <w:rFonts w:ascii="Calibri" w:eastAsia="Calibri" w:hAnsi="Calibri"/>
          <w:color w:val="000000" w:themeColor="text1"/>
          <w:sz w:val="22"/>
          <w:szCs w:val="22"/>
          <w:lang w:val="en-US"/>
        </w:rPr>
        <w:t>m</w:t>
      </w:r>
      <w:r w:rsidR="0014156E">
        <w:rPr>
          <w:rFonts w:ascii="Calibri" w:eastAsia="Calibri" w:hAnsi="Calibri"/>
          <w:color w:val="000000" w:themeColor="text1"/>
          <w:sz w:val="22"/>
          <w:szCs w:val="22"/>
          <w:lang w:val="en-US"/>
        </w:rPr>
        <w:t>etres</w:t>
      </w:r>
      <w:proofErr w:type="spellEnd"/>
      <w:r w:rsidR="0014156E">
        <w:rPr>
          <w:rFonts w:ascii="Calibri" w:eastAsia="Calibri" w:hAnsi="Calibri"/>
          <w:color w:val="000000" w:themeColor="text1"/>
          <w:sz w:val="22"/>
          <w:szCs w:val="22"/>
          <w:lang w:val="en-US"/>
        </w:rPr>
        <w:t xml:space="preserve"> minimum to</w:t>
      </w:r>
      <w:r w:rsidR="00D22BE0">
        <w:rPr>
          <w:rFonts w:ascii="Calibri" w:eastAsia="Calibri" w:hAnsi="Calibri"/>
          <w:color w:val="000000" w:themeColor="text1"/>
          <w:sz w:val="22"/>
          <w:szCs w:val="22"/>
          <w:lang w:val="en-US"/>
        </w:rPr>
        <w:t xml:space="preserve"> display the core exhibition (pl</w:t>
      </w:r>
      <w:r w:rsidR="0014156E">
        <w:rPr>
          <w:rFonts w:ascii="Calibri" w:eastAsia="Calibri" w:hAnsi="Calibri"/>
          <w:color w:val="000000" w:themeColor="text1"/>
          <w:sz w:val="22"/>
          <w:szCs w:val="22"/>
          <w:lang w:val="en-US"/>
        </w:rPr>
        <w:t>us the local section)</w:t>
      </w:r>
      <w:r>
        <w:rPr>
          <w:rFonts w:ascii="Calibri" w:eastAsia="Calibri" w:hAnsi="Calibri"/>
          <w:color w:val="000000" w:themeColor="text1"/>
          <w:sz w:val="22"/>
          <w:szCs w:val="22"/>
          <w:lang w:val="en-US"/>
        </w:rPr>
        <w:t xml:space="preserve"> and needs </w:t>
      </w:r>
      <w:r w:rsidR="000A11D9">
        <w:rPr>
          <w:rFonts w:ascii="Calibri" w:eastAsia="Calibri" w:hAnsi="Calibri"/>
          <w:color w:val="000000" w:themeColor="text1"/>
          <w:sz w:val="22"/>
          <w:szCs w:val="22"/>
          <w:lang w:val="en-US"/>
        </w:rPr>
        <w:t>450 cubic feet to store the exhibition.</w:t>
      </w:r>
    </w:p>
    <w:sectPr w:rsidR="000A11D9" w:rsidSect="00620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1D9"/>
    <w:rsid w:val="000A11D9"/>
    <w:rsid w:val="000E3744"/>
    <w:rsid w:val="0014156E"/>
    <w:rsid w:val="00197A65"/>
    <w:rsid w:val="003C2002"/>
    <w:rsid w:val="00534FDC"/>
    <w:rsid w:val="009B6855"/>
    <w:rsid w:val="00C248B5"/>
    <w:rsid w:val="00CA069B"/>
    <w:rsid w:val="00CA74AC"/>
    <w:rsid w:val="00D2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4</cp:revision>
  <dcterms:created xsi:type="dcterms:W3CDTF">2017-06-09T14:46:00Z</dcterms:created>
  <dcterms:modified xsi:type="dcterms:W3CDTF">2017-07-01T20:50:00Z</dcterms:modified>
</cp:coreProperties>
</file>