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22" w:rsidRDefault="00334722" w:rsidP="00334722">
      <w:pPr>
        <w:pStyle w:val="NormalWeb"/>
        <w:shd w:val="clear" w:color="auto" w:fill="FFFFFF"/>
        <w:spacing w:before="0" w:beforeAutospacing="0" w:after="0" w:afterAutospacing="0" w:line="330" w:lineRule="atLeast"/>
        <w:jc w:val="center"/>
        <w:rPr>
          <w:rFonts w:asciiTheme="minorHAnsi" w:hAnsiTheme="minorHAnsi" w:cs="Arial"/>
          <w:b/>
          <w:bCs/>
          <w:color w:val="002060"/>
          <w:sz w:val="22"/>
          <w:szCs w:val="22"/>
        </w:rPr>
      </w:pPr>
      <w:bookmarkStart w:id="0" w:name="_GoBack"/>
      <w:bookmarkEnd w:id="0"/>
      <w:r>
        <w:rPr>
          <w:rFonts w:asciiTheme="minorHAnsi" w:hAnsiTheme="minorHAnsi" w:cs="Arial"/>
          <w:b/>
          <w:bCs/>
          <w:noProof/>
          <w:color w:val="002060"/>
          <w:sz w:val="22"/>
          <w:szCs w:val="22"/>
        </w:rPr>
        <w:drawing>
          <wp:inline distT="0" distB="0" distL="0" distR="0">
            <wp:extent cx="1548371" cy="578280"/>
            <wp:effectExtent l="19050" t="0" r="0" b="0"/>
            <wp:docPr id="58" name="Picture 2" descr="jtj_logo -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j_logo - use this one.jpg"/>
                    <pic:cNvPicPr/>
                  </pic:nvPicPr>
                  <pic:blipFill>
                    <a:blip r:embed="rId6" cstate="print"/>
                    <a:stretch>
                      <a:fillRect/>
                    </a:stretch>
                  </pic:blipFill>
                  <pic:spPr>
                    <a:xfrm>
                      <a:off x="0" y="0"/>
                      <a:ext cx="1556656" cy="581374"/>
                    </a:xfrm>
                    <a:prstGeom prst="rect">
                      <a:avLst/>
                    </a:prstGeom>
                  </pic:spPr>
                </pic:pic>
              </a:graphicData>
            </a:graphic>
          </wp:inline>
        </w:drawing>
      </w:r>
    </w:p>
    <w:p w:rsidR="00334722" w:rsidRDefault="00334722" w:rsidP="00334722">
      <w:pPr>
        <w:pStyle w:val="NormalWeb"/>
        <w:shd w:val="clear" w:color="auto" w:fill="FFFFFF"/>
        <w:spacing w:before="0" w:beforeAutospacing="0" w:after="0" w:afterAutospacing="0" w:line="330" w:lineRule="atLeast"/>
        <w:jc w:val="center"/>
        <w:rPr>
          <w:rFonts w:asciiTheme="minorHAnsi" w:hAnsiTheme="minorHAnsi" w:cs="Arial"/>
          <w:b/>
          <w:bCs/>
          <w:color w:val="002060"/>
          <w:sz w:val="22"/>
          <w:szCs w:val="22"/>
        </w:rPr>
      </w:pPr>
    </w:p>
    <w:p w:rsidR="00334722" w:rsidRPr="00B304F3" w:rsidRDefault="00334722" w:rsidP="00334722">
      <w:pPr>
        <w:pStyle w:val="NormalWeb"/>
        <w:shd w:val="clear" w:color="auto" w:fill="FFFFFF"/>
        <w:spacing w:before="0" w:beforeAutospacing="0" w:after="0" w:afterAutospacing="0" w:line="330" w:lineRule="atLeast"/>
        <w:jc w:val="center"/>
        <w:rPr>
          <w:rFonts w:asciiTheme="minorHAnsi" w:hAnsiTheme="minorHAnsi" w:cs="Arial"/>
          <w:b/>
          <w:bCs/>
          <w:color w:val="002060"/>
          <w:sz w:val="22"/>
          <w:szCs w:val="22"/>
        </w:rPr>
      </w:pPr>
      <w:r>
        <w:rPr>
          <w:rFonts w:asciiTheme="minorHAnsi" w:hAnsiTheme="minorHAnsi" w:cs="Arial"/>
          <w:b/>
          <w:bCs/>
          <w:color w:val="002060"/>
          <w:sz w:val="22"/>
          <w:szCs w:val="22"/>
        </w:rPr>
        <w:t xml:space="preserve">Journey to Justice: </w:t>
      </w:r>
      <w:r w:rsidRPr="00B304F3">
        <w:rPr>
          <w:rFonts w:asciiTheme="minorHAnsi" w:hAnsiTheme="minorHAnsi" w:cs="Arial"/>
          <w:b/>
          <w:bCs/>
          <w:color w:val="002060"/>
          <w:sz w:val="22"/>
          <w:szCs w:val="22"/>
        </w:rPr>
        <w:t>Youth and Community</w:t>
      </w:r>
      <w:r>
        <w:rPr>
          <w:rFonts w:asciiTheme="minorHAnsi" w:hAnsiTheme="minorHAnsi" w:cs="Arial"/>
          <w:b/>
          <w:bCs/>
          <w:color w:val="002060"/>
          <w:sz w:val="22"/>
          <w:szCs w:val="22"/>
        </w:rPr>
        <w:t xml:space="preserve"> Projects </w:t>
      </w:r>
    </w:p>
    <w:p w:rsidR="00334722" w:rsidRPr="00B304F3" w:rsidRDefault="00334722" w:rsidP="00334722">
      <w:pPr>
        <w:pStyle w:val="NormalWeb"/>
        <w:shd w:val="clear" w:color="auto" w:fill="FFFFFF"/>
        <w:spacing w:before="0" w:beforeAutospacing="0" w:after="0" w:afterAutospacing="0" w:line="330" w:lineRule="atLeast"/>
        <w:jc w:val="both"/>
        <w:rPr>
          <w:rFonts w:asciiTheme="minorHAnsi" w:hAnsiTheme="minorHAnsi" w:cs="Arial"/>
          <w:bCs/>
          <w:sz w:val="22"/>
          <w:szCs w:val="22"/>
        </w:rPr>
      </w:pPr>
    </w:p>
    <w:p w:rsidR="00334722" w:rsidRPr="00B304F3" w:rsidRDefault="00334722" w:rsidP="00334722">
      <w:pPr>
        <w:pStyle w:val="NormalWeb"/>
        <w:shd w:val="clear" w:color="auto" w:fill="FFFFFF"/>
        <w:spacing w:before="0" w:beforeAutospacing="0" w:after="0"/>
        <w:jc w:val="both"/>
        <w:rPr>
          <w:rFonts w:asciiTheme="minorHAnsi" w:hAnsiTheme="minorHAnsi" w:cs="Arial"/>
          <w:bCs/>
          <w:sz w:val="22"/>
          <w:szCs w:val="22"/>
        </w:rPr>
      </w:pPr>
      <w:r w:rsidRPr="00B304F3">
        <w:rPr>
          <w:rFonts w:asciiTheme="minorHAnsi" w:hAnsiTheme="minorHAnsi" w:cs="Arial"/>
          <w:bCs/>
          <w:sz w:val="22"/>
          <w:szCs w:val="22"/>
        </w:rPr>
        <w:t>‘</w:t>
      </w:r>
      <w:r w:rsidRPr="00D53C17">
        <w:rPr>
          <w:rFonts w:asciiTheme="minorHAnsi" w:hAnsiTheme="minorHAnsi" w:cs="Arial"/>
          <w:bCs/>
          <w:i/>
          <w:sz w:val="22"/>
          <w:szCs w:val="22"/>
        </w:rPr>
        <w:t>We are caught in an inescapable network of mutuality, tied in a single garment of destiny.  Whatever affects one directly, affects all indirectly</w:t>
      </w:r>
      <w:r w:rsidRPr="00B304F3">
        <w:rPr>
          <w:rFonts w:asciiTheme="minorHAnsi" w:hAnsiTheme="minorHAnsi" w:cs="Arial"/>
          <w:bCs/>
          <w:sz w:val="22"/>
          <w:szCs w:val="22"/>
        </w:rPr>
        <w:t>.’  (Dr. Martin Luther King, Jr. 1963)</w:t>
      </w:r>
    </w:p>
    <w:p w:rsidR="00334722" w:rsidRPr="00B304F3" w:rsidRDefault="00334722" w:rsidP="00334722">
      <w:pPr>
        <w:pStyle w:val="NormalWeb"/>
        <w:shd w:val="clear" w:color="auto" w:fill="FFFFFF"/>
        <w:spacing w:before="0" w:beforeAutospacing="0" w:after="0" w:afterAutospacing="0"/>
        <w:jc w:val="both"/>
        <w:rPr>
          <w:rFonts w:asciiTheme="minorHAnsi" w:hAnsiTheme="minorHAnsi" w:cs="Arial"/>
          <w:color w:val="000000"/>
          <w:sz w:val="22"/>
          <w:szCs w:val="22"/>
        </w:rPr>
      </w:pPr>
      <w:r w:rsidRPr="00B304F3">
        <w:rPr>
          <w:rFonts w:asciiTheme="minorHAnsi" w:hAnsiTheme="minorHAnsi" w:cs="Arial"/>
          <w:bCs/>
          <w:sz w:val="22"/>
          <w:szCs w:val="22"/>
        </w:rPr>
        <w:t>Journey to Justice (</w:t>
      </w:r>
      <w:proofErr w:type="spellStart"/>
      <w:r w:rsidRPr="00B304F3">
        <w:rPr>
          <w:rFonts w:asciiTheme="minorHAnsi" w:hAnsiTheme="minorHAnsi" w:cs="Arial"/>
          <w:bCs/>
          <w:sz w:val="22"/>
          <w:szCs w:val="22"/>
        </w:rPr>
        <w:t>JtoJ</w:t>
      </w:r>
      <w:proofErr w:type="spellEnd"/>
      <w:r w:rsidRPr="00B304F3">
        <w:rPr>
          <w:rFonts w:asciiTheme="minorHAnsi" w:hAnsiTheme="minorHAnsi" w:cs="Arial"/>
          <w:bCs/>
          <w:sz w:val="22"/>
          <w:szCs w:val="22"/>
        </w:rPr>
        <w:t>, Charity No. 1170886) is a UK based hum</w:t>
      </w:r>
      <w:r w:rsidR="000634B6">
        <w:rPr>
          <w:rFonts w:asciiTheme="minorHAnsi" w:hAnsiTheme="minorHAnsi" w:cs="Arial"/>
          <w:bCs/>
          <w:sz w:val="22"/>
          <w:szCs w:val="22"/>
        </w:rPr>
        <w:t>an rights education organisation</w:t>
      </w:r>
      <w:r w:rsidRPr="00B304F3">
        <w:rPr>
          <w:rFonts w:asciiTheme="minorHAnsi" w:hAnsiTheme="minorHAnsi" w:cs="Arial"/>
          <w:bCs/>
          <w:sz w:val="22"/>
          <w:szCs w:val="22"/>
        </w:rPr>
        <w:t xml:space="preserve"> whose m</w:t>
      </w:r>
      <w:r w:rsidR="000634B6">
        <w:rPr>
          <w:rFonts w:asciiTheme="minorHAnsi" w:hAnsiTheme="minorHAnsi" w:cs="Arial"/>
          <w:bCs/>
          <w:sz w:val="22"/>
          <w:szCs w:val="22"/>
        </w:rPr>
        <w:t>ission is to galvanise</w:t>
      </w:r>
      <w:r w:rsidRPr="00B304F3">
        <w:rPr>
          <w:rFonts w:asciiTheme="minorHAnsi" w:hAnsiTheme="minorHAnsi" w:cs="Arial"/>
          <w:bCs/>
          <w:sz w:val="22"/>
          <w:szCs w:val="22"/>
        </w:rPr>
        <w:t xml:space="preserve"> people to take action for social justice through learning about human rights movements and the arts.</w:t>
      </w:r>
      <w:r w:rsidRPr="00B304F3">
        <w:rPr>
          <w:rFonts w:asciiTheme="minorHAnsi" w:hAnsiTheme="minorHAnsi" w:cs="Arial"/>
          <w:color w:val="000000"/>
          <w:sz w:val="22"/>
          <w:szCs w:val="22"/>
        </w:rPr>
        <w:t xml:space="preserve"> The general direction of the organisation and the coordination of its UK-wide activities are determined and managed by a management committee (MC) with a chairman and elected </w:t>
      </w:r>
      <w:r>
        <w:rPr>
          <w:rFonts w:asciiTheme="minorHAnsi" w:hAnsiTheme="minorHAnsi" w:cs="Arial"/>
          <w:color w:val="000000"/>
          <w:sz w:val="22"/>
          <w:szCs w:val="22"/>
        </w:rPr>
        <w:t>officers working</w:t>
      </w:r>
      <w:r w:rsidRPr="00B304F3">
        <w:rPr>
          <w:rFonts w:asciiTheme="minorHAnsi" w:hAnsiTheme="minorHAnsi" w:cs="Arial"/>
          <w:color w:val="000000"/>
          <w:sz w:val="22"/>
          <w:szCs w:val="22"/>
        </w:rPr>
        <w:t xml:space="preserve"> with Director, Carrie Supple who is based in Lo</w:t>
      </w:r>
      <w:r>
        <w:rPr>
          <w:rFonts w:asciiTheme="minorHAnsi" w:hAnsiTheme="minorHAnsi" w:cs="Arial"/>
          <w:color w:val="000000"/>
          <w:sz w:val="22"/>
          <w:szCs w:val="22"/>
        </w:rPr>
        <w:t xml:space="preserve">ndon. </w:t>
      </w:r>
      <w:proofErr w:type="spellStart"/>
      <w:r>
        <w:rPr>
          <w:rFonts w:asciiTheme="minorHAnsi" w:hAnsiTheme="minorHAnsi" w:cs="Arial"/>
          <w:color w:val="000000"/>
          <w:sz w:val="22"/>
          <w:szCs w:val="22"/>
        </w:rPr>
        <w:t>JtoJ</w:t>
      </w:r>
      <w:proofErr w:type="spellEnd"/>
      <w:r>
        <w:rPr>
          <w:rFonts w:asciiTheme="minorHAnsi" w:hAnsiTheme="minorHAnsi" w:cs="Arial"/>
          <w:color w:val="000000"/>
          <w:sz w:val="22"/>
          <w:szCs w:val="22"/>
        </w:rPr>
        <w:t xml:space="preserve"> has</w:t>
      </w:r>
      <w:r w:rsidRPr="00B304F3">
        <w:rPr>
          <w:rFonts w:asciiTheme="minorHAnsi" w:hAnsiTheme="minorHAnsi" w:cs="Arial"/>
          <w:color w:val="000000"/>
          <w:sz w:val="22"/>
          <w:szCs w:val="22"/>
        </w:rPr>
        <w:t xml:space="preserve"> active regional steering groups throughout the UK</w:t>
      </w:r>
      <w:r>
        <w:rPr>
          <w:rFonts w:asciiTheme="minorHAnsi" w:hAnsiTheme="minorHAnsi" w:cs="Arial"/>
          <w:color w:val="000000"/>
          <w:sz w:val="22"/>
          <w:szCs w:val="22"/>
        </w:rPr>
        <w:t xml:space="preserve"> which</w:t>
      </w:r>
      <w:r w:rsidRPr="00B304F3">
        <w:rPr>
          <w:rFonts w:asciiTheme="minorHAnsi" w:hAnsiTheme="minorHAnsi" w:cs="Arial"/>
          <w:color w:val="000000"/>
          <w:sz w:val="22"/>
          <w:szCs w:val="22"/>
        </w:rPr>
        <w:t xml:space="preserve"> work closely with</w:t>
      </w:r>
      <w:r>
        <w:rPr>
          <w:rFonts w:asciiTheme="minorHAnsi" w:hAnsiTheme="minorHAnsi" w:cs="Arial"/>
          <w:color w:val="000000"/>
          <w:sz w:val="22"/>
          <w:szCs w:val="22"/>
        </w:rPr>
        <w:t xml:space="preserve"> the national MC to plan</w:t>
      </w:r>
      <w:r w:rsidRPr="00B304F3">
        <w:rPr>
          <w:rFonts w:asciiTheme="minorHAnsi" w:hAnsiTheme="minorHAnsi" w:cs="Arial"/>
          <w:color w:val="000000"/>
          <w:sz w:val="22"/>
          <w:szCs w:val="22"/>
        </w:rPr>
        <w:t xml:space="preserve"> and deliver activities and events that meet the </w:t>
      </w:r>
      <w:r>
        <w:rPr>
          <w:rFonts w:asciiTheme="minorHAnsi" w:hAnsiTheme="minorHAnsi" w:cs="Arial"/>
          <w:color w:val="000000"/>
          <w:sz w:val="22"/>
          <w:szCs w:val="22"/>
        </w:rPr>
        <w:t xml:space="preserve">aims </w:t>
      </w:r>
      <w:r w:rsidRPr="00B304F3">
        <w:rPr>
          <w:rFonts w:asciiTheme="minorHAnsi" w:hAnsiTheme="minorHAnsi" w:cs="Arial"/>
          <w:color w:val="000000"/>
          <w:sz w:val="22"/>
          <w:szCs w:val="22"/>
        </w:rPr>
        <w:t>of the organisation. Despite the presence of a formal organisatio</w:t>
      </w:r>
      <w:r>
        <w:rPr>
          <w:rFonts w:asciiTheme="minorHAnsi" w:hAnsiTheme="minorHAnsi" w:cs="Arial"/>
          <w:color w:val="000000"/>
          <w:sz w:val="22"/>
          <w:szCs w:val="22"/>
        </w:rPr>
        <w:t xml:space="preserve">nal structure, </w:t>
      </w:r>
      <w:proofErr w:type="spellStart"/>
      <w:r>
        <w:rPr>
          <w:rFonts w:asciiTheme="minorHAnsi" w:hAnsiTheme="minorHAnsi" w:cs="Arial"/>
          <w:color w:val="000000"/>
          <w:sz w:val="22"/>
          <w:szCs w:val="22"/>
        </w:rPr>
        <w:t>JtoJ</w:t>
      </w:r>
      <w:proofErr w:type="spellEnd"/>
      <w:r>
        <w:rPr>
          <w:rFonts w:asciiTheme="minorHAnsi" w:hAnsiTheme="minorHAnsi" w:cs="Arial"/>
          <w:color w:val="000000"/>
          <w:sz w:val="22"/>
          <w:szCs w:val="22"/>
        </w:rPr>
        <w:t xml:space="preserve"> is</w:t>
      </w:r>
      <w:r w:rsidRPr="00B304F3">
        <w:rPr>
          <w:rFonts w:asciiTheme="minorHAnsi" w:hAnsiTheme="minorHAnsi" w:cs="Arial"/>
          <w:color w:val="000000"/>
          <w:sz w:val="22"/>
          <w:szCs w:val="22"/>
        </w:rPr>
        <w:t xml:space="preserve"> a volunteer-centred organisation that values and thrives on partnership and the drive and enth</w:t>
      </w:r>
      <w:r>
        <w:rPr>
          <w:rFonts w:asciiTheme="minorHAnsi" w:hAnsiTheme="minorHAnsi" w:cs="Arial"/>
          <w:color w:val="000000"/>
          <w:sz w:val="22"/>
          <w:szCs w:val="22"/>
        </w:rPr>
        <w:t>usiasm of volunteers,</w:t>
      </w:r>
      <w:r w:rsidRPr="00B304F3">
        <w:rPr>
          <w:rFonts w:asciiTheme="minorHAnsi" w:hAnsiTheme="minorHAnsi" w:cs="Arial"/>
          <w:color w:val="000000"/>
          <w:sz w:val="22"/>
          <w:szCs w:val="22"/>
        </w:rPr>
        <w:t xml:space="preserve"> dedicated to taking action </w:t>
      </w:r>
      <w:r>
        <w:rPr>
          <w:rFonts w:asciiTheme="minorHAnsi" w:hAnsiTheme="minorHAnsi" w:cs="Arial"/>
          <w:color w:val="000000"/>
          <w:sz w:val="22"/>
          <w:szCs w:val="22"/>
        </w:rPr>
        <w:t xml:space="preserve">in order </w:t>
      </w:r>
      <w:r w:rsidRPr="00B304F3">
        <w:rPr>
          <w:rFonts w:asciiTheme="minorHAnsi" w:hAnsiTheme="minorHAnsi" w:cs="Arial"/>
          <w:color w:val="000000"/>
          <w:sz w:val="22"/>
          <w:szCs w:val="22"/>
        </w:rPr>
        <w:t xml:space="preserve">to bring about positive change. </w:t>
      </w:r>
      <w:proofErr w:type="spellStart"/>
      <w:r w:rsidRPr="00B304F3">
        <w:rPr>
          <w:rFonts w:asciiTheme="minorHAnsi" w:hAnsiTheme="minorHAnsi" w:cs="Arial"/>
          <w:color w:val="000000"/>
          <w:sz w:val="22"/>
          <w:szCs w:val="22"/>
        </w:rPr>
        <w:t>JtoJ</w:t>
      </w:r>
      <w:proofErr w:type="spellEnd"/>
      <w:r w:rsidRPr="00B304F3">
        <w:rPr>
          <w:rFonts w:asciiTheme="minorHAnsi" w:hAnsiTheme="minorHAnsi" w:cs="Arial"/>
          <w:color w:val="000000"/>
          <w:sz w:val="22"/>
          <w:szCs w:val="22"/>
        </w:rPr>
        <w:t xml:space="preserve"> strikes a chord with people whichever social justice issue they are concerned about whether racism, domes</w:t>
      </w:r>
      <w:r>
        <w:rPr>
          <w:rFonts w:asciiTheme="minorHAnsi" w:hAnsiTheme="minorHAnsi" w:cs="Arial"/>
          <w:color w:val="000000"/>
          <w:sz w:val="22"/>
          <w:szCs w:val="22"/>
        </w:rPr>
        <w:t>tic violence, poverty or</w:t>
      </w:r>
      <w:r w:rsidRPr="00B304F3">
        <w:rPr>
          <w:rFonts w:asciiTheme="minorHAnsi" w:hAnsiTheme="minorHAnsi" w:cs="Arial"/>
          <w:color w:val="000000"/>
          <w:sz w:val="22"/>
          <w:szCs w:val="22"/>
        </w:rPr>
        <w:t xml:space="preserve"> the elderly. </w:t>
      </w:r>
    </w:p>
    <w:p w:rsidR="00334722" w:rsidRPr="00B304F3" w:rsidRDefault="00334722" w:rsidP="00334722">
      <w:pPr>
        <w:pStyle w:val="NormalWeb"/>
        <w:shd w:val="clear" w:color="auto" w:fill="FFFFFF"/>
        <w:spacing w:before="0" w:beforeAutospacing="0" w:after="0" w:afterAutospacing="0" w:line="330" w:lineRule="atLeast"/>
        <w:jc w:val="both"/>
        <w:rPr>
          <w:rFonts w:asciiTheme="minorHAnsi" w:hAnsiTheme="minorHAnsi" w:cs="Arial"/>
          <w:color w:val="000000"/>
          <w:sz w:val="22"/>
          <w:szCs w:val="22"/>
        </w:rPr>
      </w:pPr>
    </w:p>
    <w:p w:rsidR="00334722" w:rsidRPr="00B304F3" w:rsidRDefault="00334722" w:rsidP="00334722">
      <w:pPr>
        <w:shd w:val="clear" w:color="auto" w:fill="FFFFFF"/>
        <w:spacing w:line="240" w:lineRule="auto"/>
        <w:rPr>
          <w:rFonts w:asciiTheme="minorHAnsi" w:hAnsiTheme="minorHAnsi"/>
          <w:sz w:val="22"/>
          <w:szCs w:val="22"/>
        </w:rPr>
      </w:pPr>
      <w:proofErr w:type="spellStart"/>
      <w:r w:rsidRPr="00B304F3">
        <w:rPr>
          <w:rFonts w:asciiTheme="minorHAnsi" w:hAnsiTheme="minorHAnsi"/>
          <w:sz w:val="22"/>
          <w:szCs w:val="22"/>
        </w:rPr>
        <w:t>JtoJ’s</w:t>
      </w:r>
      <w:proofErr w:type="spellEnd"/>
      <w:r w:rsidRPr="00B304F3">
        <w:rPr>
          <w:rFonts w:asciiTheme="minorHAnsi" w:hAnsiTheme="minorHAnsi"/>
          <w:sz w:val="22"/>
          <w:szCs w:val="22"/>
        </w:rPr>
        <w:t xml:space="preserve"> flagship project explores how advances in the protection of individual rights are hard won and cannot be taken for granted.  </w:t>
      </w:r>
      <w:r>
        <w:rPr>
          <w:rFonts w:asciiTheme="minorHAnsi" w:hAnsiTheme="minorHAnsi"/>
          <w:sz w:val="22"/>
          <w:szCs w:val="22"/>
        </w:rPr>
        <w:t>We</w:t>
      </w:r>
      <w:r w:rsidRPr="00B304F3">
        <w:rPr>
          <w:rFonts w:asciiTheme="minorHAnsi" w:hAnsiTheme="minorHAnsi"/>
          <w:sz w:val="22"/>
          <w:szCs w:val="22"/>
        </w:rPr>
        <w:t xml:space="preserve"> created a multi-media, interactive travelling exhibition focused on the US civil rights movement, its universal significance and its links to the UK including the Bristol bus boycott, 1963.  It tells stories of less well-known men, women and children who were involved (via a series of ‘bus stop’ installations) and explores factors essential for a human rights movement to succeed. A juke box of freedom songs plays throughout and the exhibition includes art and poetry.  The exhibition makes links to the tradition in the UK of struggles for fundamental freedoms. </w:t>
      </w:r>
    </w:p>
    <w:p w:rsidR="00334722" w:rsidRPr="00B304F3" w:rsidRDefault="00334722" w:rsidP="00334722">
      <w:pPr>
        <w:shd w:val="clear" w:color="auto" w:fill="FFFFFF"/>
        <w:spacing w:line="240" w:lineRule="auto"/>
        <w:rPr>
          <w:rFonts w:asciiTheme="minorHAnsi" w:hAnsiTheme="minorHAnsi" w:cs="Arial"/>
          <w:color w:val="000000"/>
          <w:sz w:val="22"/>
          <w:szCs w:val="22"/>
        </w:rPr>
      </w:pPr>
      <w:r w:rsidRPr="00B304F3">
        <w:rPr>
          <w:rFonts w:asciiTheme="minorHAnsi" w:hAnsiTheme="minorHAnsi"/>
          <w:color w:val="000000"/>
          <w:sz w:val="22"/>
          <w:szCs w:val="22"/>
        </w:rPr>
        <w:t xml:space="preserve">The travelling exhibition is a catalyst for a complementary programme of education and arts based workshops and events that harness local energies and histories by working with a vast range of voluntary and community organisations </w:t>
      </w:r>
      <w:proofErr w:type="gramStart"/>
      <w:r w:rsidRPr="00B304F3">
        <w:rPr>
          <w:rFonts w:asciiTheme="minorHAnsi" w:hAnsiTheme="minorHAnsi"/>
          <w:color w:val="000000"/>
          <w:sz w:val="22"/>
          <w:szCs w:val="22"/>
        </w:rPr>
        <w:t>who</w:t>
      </w:r>
      <w:proofErr w:type="gramEnd"/>
      <w:r w:rsidRPr="00B304F3">
        <w:rPr>
          <w:rFonts w:asciiTheme="minorHAnsi" w:hAnsiTheme="minorHAnsi"/>
          <w:color w:val="000000"/>
          <w:sz w:val="22"/>
          <w:szCs w:val="22"/>
        </w:rPr>
        <w:t xml:space="preserve"> plan the programme - taking a different form in each place.  </w:t>
      </w:r>
      <w:r w:rsidRPr="00B304F3">
        <w:rPr>
          <w:rFonts w:asciiTheme="minorHAnsi" w:hAnsiTheme="minorHAnsi"/>
          <w:sz w:val="22"/>
          <w:szCs w:val="22"/>
        </w:rPr>
        <w:t xml:space="preserve">As it tours, </w:t>
      </w:r>
      <w:proofErr w:type="spellStart"/>
      <w:r w:rsidRPr="00B304F3">
        <w:rPr>
          <w:rFonts w:asciiTheme="minorHAnsi" w:hAnsiTheme="minorHAnsi"/>
          <w:sz w:val="22"/>
          <w:szCs w:val="22"/>
        </w:rPr>
        <w:t>JtoJ</w:t>
      </w:r>
      <w:proofErr w:type="spellEnd"/>
      <w:r w:rsidRPr="00B304F3">
        <w:rPr>
          <w:rFonts w:asciiTheme="minorHAnsi" w:hAnsiTheme="minorHAnsi" w:cs="Arial"/>
          <w:sz w:val="22"/>
          <w:szCs w:val="22"/>
        </w:rPr>
        <w:t xml:space="preserve"> connects with and invigorates people to develop a ‘sense of agency’, see that change is possible and work for human rights.</w:t>
      </w:r>
      <w:r w:rsidRPr="00B304F3">
        <w:rPr>
          <w:rFonts w:asciiTheme="minorHAnsi" w:hAnsiTheme="minorHAnsi"/>
          <w:sz w:val="22"/>
          <w:szCs w:val="22"/>
        </w:rPr>
        <w:t xml:space="preserve"> </w:t>
      </w:r>
      <w:r w:rsidRPr="00B304F3">
        <w:rPr>
          <w:rFonts w:asciiTheme="minorHAnsi" w:hAnsiTheme="minorHAnsi" w:cs="Arial"/>
          <w:color w:val="000000"/>
          <w:sz w:val="22"/>
          <w:szCs w:val="22"/>
        </w:rPr>
        <w:t>The exhibition</w:t>
      </w:r>
      <w:r>
        <w:rPr>
          <w:rFonts w:asciiTheme="minorHAnsi" w:hAnsiTheme="minorHAnsi" w:cs="Arial"/>
          <w:color w:val="000000"/>
          <w:sz w:val="22"/>
          <w:szCs w:val="22"/>
        </w:rPr>
        <w:t xml:space="preserve"> has toured to</w:t>
      </w:r>
      <w:r w:rsidRPr="00B304F3">
        <w:rPr>
          <w:rFonts w:asciiTheme="minorHAnsi" w:hAnsiTheme="minorHAnsi" w:cs="Arial"/>
          <w:color w:val="000000"/>
          <w:sz w:val="22"/>
          <w:szCs w:val="22"/>
        </w:rPr>
        <w:t xml:space="preserve"> Newcastle, Sheffield, Middlesbrough, Sunderland and Tower Hamlets and </w:t>
      </w:r>
      <w:r>
        <w:rPr>
          <w:rFonts w:asciiTheme="minorHAnsi" w:hAnsiTheme="minorHAnsi" w:cs="Arial"/>
          <w:color w:val="000000"/>
          <w:sz w:val="22"/>
          <w:szCs w:val="22"/>
        </w:rPr>
        <w:t>is now at Morley College, Lambeth (Jan. 9</w:t>
      </w:r>
      <w:r w:rsidRPr="00A74629">
        <w:rPr>
          <w:rFonts w:asciiTheme="minorHAnsi" w:hAnsiTheme="minorHAnsi" w:cs="Arial"/>
          <w:color w:val="000000"/>
          <w:sz w:val="22"/>
          <w:szCs w:val="22"/>
          <w:vertAlign w:val="superscript"/>
        </w:rPr>
        <w:t>th</w:t>
      </w:r>
      <w:r>
        <w:rPr>
          <w:rFonts w:asciiTheme="minorHAnsi" w:hAnsiTheme="minorHAnsi" w:cs="Arial"/>
          <w:color w:val="000000"/>
          <w:sz w:val="22"/>
          <w:szCs w:val="22"/>
        </w:rPr>
        <w:t xml:space="preserve"> – Feb. 3</w:t>
      </w:r>
      <w:r w:rsidRPr="00A74629">
        <w:rPr>
          <w:rFonts w:asciiTheme="minorHAnsi" w:hAnsiTheme="minorHAnsi" w:cs="Arial"/>
          <w:color w:val="000000"/>
          <w:sz w:val="22"/>
          <w:szCs w:val="22"/>
          <w:vertAlign w:val="superscript"/>
        </w:rPr>
        <w:t>rd</w:t>
      </w:r>
      <w:r>
        <w:rPr>
          <w:rFonts w:asciiTheme="minorHAnsi" w:hAnsiTheme="minorHAnsi" w:cs="Arial"/>
          <w:color w:val="000000"/>
          <w:sz w:val="22"/>
          <w:szCs w:val="22"/>
        </w:rPr>
        <w:t xml:space="preserve"> 2017)</w:t>
      </w:r>
      <w:r w:rsidRPr="00B304F3">
        <w:rPr>
          <w:rFonts w:asciiTheme="minorHAnsi" w:hAnsiTheme="minorHAnsi" w:cs="Arial"/>
          <w:color w:val="000000"/>
          <w:sz w:val="22"/>
          <w:szCs w:val="22"/>
        </w:rPr>
        <w:t>. It has been booked for Nottingham, Hull, Bristol</w:t>
      </w:r>
      <w:r>
        <w:rPr>
          <w:rFonts w:asciiTheme="minorHAnsi" w:hAnsiTheme="minorHAnsi" w:cs="Arial"/>
          <w:color w:val="000000"/>
          <w:sz w:val="22"/>
          <w:szCs w:val="22"/>
        </w:rPr>
        <w:t>, Dorchester</w:t>
      </w:r>
      <w:r w:rsidRPr="00B304F3">
        <w:rPr>
          <w:rFonts w:asciiTheme="minorHAnsi" w:hAnsiTheme="minorHAnsi" w:cs="Arial"/>
          <w:color w:val="000000"/>
          <w:sz w:val="22"/>
          <w:szCs w:val="22"/>
        </w:rPr>
        <w:t xml:space="preserve"> and Leicester with int</w:t>
      </w:r>
      <w:r>
        <w:rPr>
          <w:rFonts w:asciiTheme="minorHAnsi" w:hAnsiTheme="minorHAnsi" w:cs="Arial"/>
          <w:color w:val="000000"/>
          <w:sz w:val="22"/>
          <w:szCs w:val="22"/>
        </w:rPr>
        <w:t>erest from many other place</w:t>
      </w:r>
      <w:r w:rsidRPr="00B304F3">
        <w:rPr>
          <w:rFonts w:asciiTheme="minorHAnsi" w:hAnsiTheme="minorHAnsi" w:cs="Arial"/>
          <w:color w:val="000000"/>
          <w:sz w:val="22"/>
          <w:szCs w:val="22"/>
        </w:rPr>
        <w:t xml:space="preserve">s. Since its launch in 2013, </w:t>
      </w:r>
      <w:proofErr w:type="spellStart"/>
      <w:r w:rsidRPr="00B304F3">
        <w:rPr>
          <w:rFonts w:asciiTheme="minorHAnsi" w:hAnsiTheme="minorHAnsi"/>
          <w:sz w:val="22"/>
          <w:szCs w:val="22"/>
        </w:rPr>
        <w:t>JtoJ</w:t>
      </w:r>
      <w:proofErr w:type="spellEnd"/>
      <w:r w:rsidRPr="00B304F3">
        <w:rPr>
          <w:rFonts w:asciiTheme="minorHAnsi" w:hAnsiTheme="minorHAnsi"/>
          <w:sz w:val="22"/>
          <w:szCs w:val="22"/>
        </w:rPr>
        <w:t xml:space="preserve"> has reached thousands of p</w:t>
      </w:r>
      <w:r>
        <w:rPr>
          <w:rFonts w:asciiTheme="minorHAnsi" w:hAnsiTheme="minorHAnsi"/>
          <w:sz w:val="22"/>
          <w:szCs w:val="22"/>
        </w:rPr>
        <w:t>eople</w:t>
      </w:r>
      <w:r w:rsidRPr="00B304F3">
        <w:rPr>
          <w:rFonts w:asciiTheme="minorHAnsi" w:hAnsiTheme="minorHAnsi"/>
          <w:sz w:val="22"/>
          <w:szCs w:val="22"/>
        </w:rPr>
        <w:t xml:space="preserve"> via the travelling exhibition programme and has worked in partnership with schools and youth and community groups from diverse locations, independently of the exhibition as well.</w:t>
      </w:r>
    </w:p>
    <w:p w:rsidR="00334722" w:rsidRPr="00B304F3" w:rsidRDefault="00334722" w:rsidP="00334722">
      <w:pPr>
        <w:pStyle w:val="NormalWeb"/>
        <w:shd w:val="clear" w:color="auto" w:fill="FFFFFF"/>
        <w:spacing w:before="0" w:beforeAutospacing="0" w:after="0" w:afterAutospacing="0"/>
        <w:jc w:val="both"/>
        <w:rPr>
          <w:rFonts w:asciiTheme="minorHAnsi" w:hAnsiTheme="minorHAnsi" w:cs="Arial"/>
          <w:color w:val="000000"/>
          <w:sz w:val="22"/>
          <w:szCs w:val="22"/>
        </w:rPr>
      </w:pPr>
      <w:r w:rsidRPr="00B304F3">
        <w:rPr>
          <w:rFonts w:asciiTheme="minorHAnsi" w:hAnsiTheme="minorHAnsi" w:cs="Arial"/>
          <w:color w:val="000000"/>
          <w:sz w:val="22"/>
          <w:szCs w:val="22"/>
        </w:rPr>
        <w:t xml:space="preserve">This document is to present a small selection of the projects we have run so far. See the </w:t>
      </w:r>
      <w:proofErr w:type="spellStart"/>
      <w:r w:rsidRPr="00B304F3">
        <w:rPr>
          <w:rFonts w:asciiTheme="minorHAnsi" w:hAnsiTheme="minorHAnsi" w:cs="Arial"/>
          <w:color w:val="000000"/>
          <w:sz w:val="22"/>
          <w:szCs w:val="22"/>
        </w:rPr>
        <w:t>JtoJ</w:t>
      </w:r>
      <w:proofErr w:type="spellEnd"/>
      <w:r w:rsidRPr="00B304F3">
        <w:rPr>
          <w:rFonts w:asciiTheme="minorHAnsi" w:hAnsiTheme="minorHAnsi" w:cs="Arial"/>
          <w:color w:val="000000"/>
          <w:sz w:val="22"/>
          <w:szCs w:val="22"/>
        </w:rPr>
        <w:t xml:space="preserve"> website (</w:t>
      </w:r>
      <w:hyperlink r:id="rId7" w:history="1">
        <w:r w:rsidRPr="00B304F3">
          <w:rPr>
            <w:rStyle w:val="Hyperlink"/>
            <w:rFonts w:asciiTheme="minorHAnsi" w:hAnsiTheme="minorHAnsi" w:cs="Arial"/>
            <w:sz w:val="22"/>
            <w:szCs w:val="22"/>
          </w:rPr>
          <w:t>http://journeytojustice.org.uk</w:t>
        </w:r>
      </w:hyperlink>
      <w:r w:rsidRPr="00B304F3">
        <w:rPr>
          <w:rFonts w:asciiTheme="minorHAnsi" w:hAnsiTheme="minorHAnsi" w:cs="Arial"/>
          <w:color w:val="000000"/>
          <w:sz w:val="22"/>
          <w:szCs w:val="22"/>
        </w:rPr>
        <w:t>) for an</w:t>
      </w:r>
      <w:r>
        <w:rPr>
          <w:rFonts w:asciiTheme="minorHAnsi" w:hAnsiTheme="minorHAnsi" w:cs="Arial"/>
          <w:color w:val="000000"/>
          <w:sz w:val="22"/>
          <w:szCs w:val="22"/>
        </w:rPr>
        <w:t xml:space="preserve"> in-</w:t>
      </w:r>
      <w:r w:rsidRPr="00B304F3">
        <w:rPr>
          <w:rFonts w:asciiTheme="minorHAnsi" w:hAnsiTheme="minorHAnsi" w:cs="Arial"/>
          <w:color w:val="000000"/>
          <w:sz w:val="22"/>
          <w:szCs w:val="22"/>
        </w:rPr>
        <w:t xml:space="preserve">depth overview of work carried out by the organisation. </w:t>
      </w:r>
    </w:p>
    <w:p w:rsidR="00334722" w:rsidRPr="00B304F3" w:rsidRDefault="00334722" w:rsidP="00334722">
      <w:pPr>
        <w:pStyle w:val="NormalWeb"/>
        <w:shd w:val="clear" w:color="auto" w:fill="FFFFFF"/>
        <w:spacing w:before="0" w:beforeAutospacing="0" w:after="0" w:afterAutospacing="0" w:line="330" w:lineRule="atLeast"/>
        <w:jc w:val="both"/>
        <w:rPr>
          <w:rFonts w:asciiTheme="minorHAnsi" w:hAnsiTheme="minorHAnsi" w:cs="Arial"/>
          <w:color w:val="000000"/>
          <w:sz w:val="22"/>
          <w:szCs w:val="22"/>
        </w:rPr>
      </w:pPr>
    </w:p>
    <w:p w:rsidR="00334722" w:rsidRDefault="00334722" w:rsidP="00334722">
      <w:pPr>
        <w:pStyle w:val="NormalWeb"/>
        <w:shd w:val="clear" w:color="auto" w:fill="FFFFFF"/>
        <w:spacing w:before="0" w:beforeAutospacing="0" w:after="0" w:afterAutospacing="0" w:line="330" w:lineRule="atLeast"/>
        <w:jc w:val="center"/>
        <w:rPr>
          <w:rFonts w:asciiTheme="minorHAnsi" w:hAnsiTheme="minorHAnsi" w:cs="Arial"/>
          <w:color w:val="002060"/>
          <w:sz w:val="22"/>
          <w:szCs w:val="22"/>
        </w:rPr>
      </w:pPr>
      <w:r w:rsidRPr="00B304F3">
        <w:rPr>
          <w:rFonts w:asciiTheme="minorHAnsi" w:hAnsiTheme="minorHAnsi" w:cs="Arial"/>
          <w:noProof/>
          <w:color w:val="000000"/>
          <w:sz w:val="22"/>
          <w:szCs w:val="22"/>
        </w:rPr>
        <w:drawing>
          <wp:inline distT="0" distB="0" distL="0" distR="0">
            <wp:extent cx="2051624" cy="1005274"/>
            <wp:effectExtent l="19050" t="0" r="5776" b="0"/>
            <wp:docPr id="59" name="Picture 1" descr="ml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k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4504" cy="1011585"/>
                    </a:xfrm>
                    <a:prstGeom prst="rect">
                      <a:avLst/>
                    </a:prstGeom>
                    <a:noFill/>
                    <a:ln>
                      <a:noFill/>
                    </a:ln>
                  </pic:spPr>
                </pic:pic>
              </a:graphicData>
            </a:graphic>
          </wp:inline>
        </w:drawing>
      </w:r>
    </w:p>
    <w:p w:rsidR="00334722" w:rsidRPr="00EE0164" w:rsidRDefault="00334722" w:rsidP="00334722">
      <w:pPr>
        <w:pStyle w:val="NormalWeb"/>
        <w:shd w:val="clear" w:color="auto" w:fill="FFFFFF"/>
        <w:spacing w:before="0" w:beforeAutospacing="0" w:after="0" w:afterAutospacing="0" w:line="330" w:lineRule="atLeast"/>
        <w:jc w:val="center"/>
        <w:rPr>
          <w:rFonts w:asciiTheme="minorHAnsi" w:hAnsiTheme="minorHAnsi" w:cs="Arial"/>
          <w:color w:val="002060"/>
          <w:sz w:val="16"/>
          <w:szCs w:val="16"/>
        </w:rPr>
      </w:pPr>
      <w:r w:rsidRPr="00EE0164">
        <w:rPr>
          <w:rFonts w:asciiTheme="minorHAnsi" w:hAnsiTheme="minorHAnsi" w:cs="Arial"/>
          <w:color w:val="002060"/>
          <w:sz w:val="16"/>
          <w:szCs w:val="16"/>
        </w:rPr>
        <w:t>Dr. Martin Luther King, November 1967 receiving an honorary degree from Newcastle University</w:t>
      </w:r>
    </w:p>
    <w:p w:rsidR="00334722" w:rsidRPr="00B304F3" w:rsidRDefault="00334722" w:rsidP="00334722">
      <w:pPr>
        <w:pStyle w:val="NormalWeb"/>
        <w:shd w:val="clear" w:color="auto" w:fill="FFFFFF"/>
        <w:spacing w:before="0" w:beforeAutospacing="0" w:after="0" w:afterAutospacing="0" w:line="330" w:lineRule="atLeast"/>
        <w:jc w:val="center"/>
        <w:rPr>
          <w:rFonts w:asciiTheme="minorHAnsi" w:hAnsiTheme="minorHAnsi" w:cs="Arial"/>
          <w:b/>
          <w:bCs/>
          <w:color w:val="FF0000"/>
          <w:sz w:val="22"/>
          <w:szCs w:val="22"/>
        </w:rPr>
      </w:pPr>
      <w:r w:rsidRPr="00B304F3">
        <w:rPr>
          <w:rFonts w:asciiTheme="minorHAnsi" w:hAnsiTheme="minorHAnsi" w:cs="Arial"/>
          <w:b/>
          <w:bCs/>
          <w:color w:val="002060"/>
          <w:sz w:val="22"/>
          <w:szCs w:val="22"/>
        </w:rPr>
        <w:lastRenderedPageBreak/>
        <w:t xml:space="preserve">A Way </w:t>
      </w:r>
      <w:proofErr w:type="gramStart"/>
      <w:r w:rsidRPr="00B304F3">
        <w:rPr>
          <w:rFonts w:asciiTheme="minorHAnsi" w:hAnsiTheme="minorHAnsi" w:cs="Arial"/>
          <w:b/>
          <w:bCs/>
          <w:color w:val="002060"/>
          <w:sz w:val="22"/>
          <w:szCs w:val="22"/>
        </w:rPr>
        <w:t>Into</w:t>
      </w:r>
      <w:proofErr w:type="gramEnd"/>
      <w:r w:rsidRPr="00B304F3">
        <w:rPr>
          <w:rFonts w:asciiTheme="minorHAnsi" w:hAnsiTheme="minorHAnsi" w:cs="Arial"/>
          <w:b/>
          <w:bCs/>
          <w:color w:val="002060"/>
          <w:sz w:val="22"/>
          <w:szCs w:val="22"/>
        </w:rPr>
        <w:t xml:space="preserve"> Our World, June 17</w:t>
      </w:r>
      <w:r w:rsidRPr="00B304F3">
        <w:rPr>
          <w:rFonts w:asciiTheme="minorHAnsi" w:hAnsiTheme="minorHAnsi" w:cs="Arial"/>
          <w:b/>
          <w:bCs/>
          <w:color w:val="002060"/>
          <w:sz w:val="22"/>
          <w:szCs w:val="22"/>
          <w:vertAlign w:val="superscript"/>
        </w:rPr>
        <w:t>th</w:t>
      </w:r>
      <w:r w:rsidRPr="00B304F3">
        <w:rPr>
          <w:rStyle w:val="apple-converted-space"/>
          <w:rFonts w:asciiTheme="minorHAnsi" w:hAnsiTheme="minorHAnsi" w:cs="Arial"/>
          <w:b/>
          <w:bCs/>
          <w:color w:val="002060"/>
          <w:sz w:val="22"/>
          <w:szCs w:val="22"/>
        </w:rPr>
        <w:t> </w:t>
      </w:r>
      <w:r w:rsidRPr="00B304F3">
        <w:rPr>
          <w:rFonts w:asciiTheme="minorHAnsi" w:hAnsiTheme="minorHAnsi" w:cs="Arial"/>
          <w:b/>
          <w:bCs/>
          <w:color w:val="002060"/>
          <w:sz w:val="22"/>
          <w:szCs w:val="22"/>
        </w:rPr>
        <w:t xml:space="preserve">2015, The </w:t>
      </w:r>
      <w:proofErr w:type="spellStart"/>
      <w:r w:rsidRPr="00B304F3">
        <w:rPr>
          <w:rFonts w:asciiTheme="minorHAnsi" w:hAnsiTheme="minorHAnsi" w:cs="Arial"/>
          <w:b/>
          <w:bCs/>
          <w:color w:val="002060"/>
          <w:sz w:val="22"/>
          <w:szCs w:val="22"/>
        </w:rPr>
        <w:t>JtoJ</w:t>
      </w:r>
      <w:proofErr w:type="spellEnd"/>
      <w:r w:rsidRPr="00B304F3">
        <w:rPr>
          <w:rFonts w:asciiTheme="minorHAnsi" w:hAnsiTheme="minorHAnsi" w:cs="Arial"/>
          <w:b/>
          <w:bCs/>
          <w:color w:val="002060"/>
          <w:sz w:val="22"/>
          <w:szCs w:val="22"/>
        </w:rPr>
        <w:t xml:space="preserve"> Poets of George Mitchell School, Leyton</w:t>
      </w:r>
    </w:p>
    <w:p w:rsidR="00334722" w:rsidRPr="00B304F3" w:rsidRDefault="00334722" w:rsidP="00334722">
      <w:pPr>
        <w:pStyle w:val="NormalWeb"/>
        <w:shd w:val="clear" w:color="auto" w:fill="FFFFFF"/>
        <w:spacing w:before="0" w:beforeAutospacing="0" w:after="0" w:afterAutospacing="0" w:line="330" w:lineRule="atLeast"/>
        <w:jc w:val="both"/>
        <w:rPr>
          <w:rFonts w:asciiTheme="minorHAnsi" w:hAnsiTheme="minorHAnsi" w:cs="Arial"/>
          <w:color w:val="000000"/>
          <w:sz w:val="22"/>
          <w:szCs w:val="22"/>
        </w:rPr>
      </w:pPr>
      <w:r w:rsidRPr="00B304F3">
        <w:rPr>
          <w:rFonts w:asciiTheme="minorHAnsi" w:hAnsiTheme="minorHAnsi" w:cs="Arial"/>
          <w:b/>
          <w:bCs/>
          <w:color w:val="000000"/>
          <w:sz w:val="22"/>
          <w:szCs w:val="22"/>
        </w:rPr>
        <w:t> </w:t>
      </w:r>
    </w:p>
    <w:p w:rsidR="00334722" w:rsidRPr="00B304F3" w:rsidRDefault="00334722" w:rsidP="00334722">
      <w:pPr>
        <w:pStyle w:val="NormalWeb"/>
        <w:shd w:val="clear" w:color="auto" w:fill="FFFFFF"/>
        <w:spacing w:before="0" w:beforeAutospacing="0" w:after="225" w:afterAutospacing="0"/>
        <w:jc w:val="both"/>
        <w:rPr>
          <w:rFonts w:asciiTheme="minorHAnsi" w:hAnsiTheme="minorHAnsi" w:cs="Arial"/>
          <w:color w:val="000000"/>
          <w:sz w:val="22"/>
          <w:szCs w:val="22"/>
        </w:rPr>
      </w:pPr>
      <w:r w:rsidRPr="00B304F3">
        <w:rPr>
          <w:rFonts w:asciiTheme="minorHAnsi" w:hAnsiTheme="minorHAnsi" w:cs="Arial"/>
          <w:color w:val="000000"/>
          <w:sz w:val="22"/>
          <w:szCs w:val="22"/>
        </w:rPr>
        <w:t xml:space="preserve">George Mitchell School hosted a remarkable evening of poetry written and performed by a group of its Y7-10 students.  They worked together for months supporting each other and creating poetry so powerful it has been published and featured by Exposure, an award-winning youth organisation and in a local newspaper and is a permanent part of our travelling exhibition. Their teacher and current vice-chair of </w:t>
      </w:r>
      <w:proofErr w:type="spellStart"/>
      <w:r w:rsidRPr="00B304F3">
        <w:rPr>
          <w:rFonts w:asciiTheme="minorHAnsi" w:hAnsiTheme="minorHAnsi" w:cs="Arial"/>
          <w:color w:val="000000"/>
          <w:sz w:val="22"/>
          <w:szCs w:val="22"/>
        </w:rPr>
        <w:t>JtoJ</w:t>
      </w:r>
      <w:proofErr w:type="spellEnd"/>
      <w:r w:rsidRPr="00B304F3">
        <w:rPr>
          <w:rFonts w:asciiTheme="minorHAnsi" w:hAnsiTheme="minorHAnsi" w:cs="Arial"/>
          <w:color w:val="000000"/>
          <w:sz w:val="22"/>
          <w:szCs w:val="22"/>
        </w:rPr>
        <w:t xml:space="preserve">, </w:t>
      </w:r>
      <w:proofErr w:type="spellStart"/>
      <w:r w:rsidRPr="00B304F3">
        <w:rPr>
          <w:rFonts w:asciiTheme="minorHAnsi" w:hAnsiTheme="minorHAnsi" w:cs="Arial"/>
          <w:color w:val="000000"/>
          <w:sz w:val="22"/>
          <w:szCs w:val="22"/>
        </w:rPr>
        <w:t>Parul</w:t>
      </w:r>
      <w:proofErr w:type="spellEnd"/>
      <w:r w:rsidRPr="00B304F3">
        <w:rPr>
          <w:rFonts w:asciiTheme="minorHAnsi" w:hAnsiTheme="minorHAnsi" w:cs="Arial"/>
          <w:color w:val="000000"/>
          <w:sz w:val="22"/>
          <w:szCs w:val="22"/>
        </w:rPr>
        <w:t xml:space="preserve"> </w:t>
      </w:r>
      <w:proofErr w:type="spellStart"/>
      <w:r w:rsidRPr="00B304F3">
        <w:rPr>
          <w:rFonts w:asciiTheme="minorHAnsi" w:hAnsiTheme="minorHAnsi" w:cs="Arial"/>
          <w:color w:val="000000"/>
          <w:sz w:val="22"/>
          <w:szCs w:val="22"/>
        </w:rPr>
        <w:t>Motin</w:t>
      </w:r>
      <w:proofErr w:type="spellEnd"/>
      <w:r w:rsidRPr="00B304F3">
        <w:rPr>
          <w:rFonts w:asciiTheme="minorHAnsi" w:hAnsiTheme="minorHAnsi" w:cs="Arial"/>
          <w:color w:val="000000"/>
          <w:sz w:val="22"/>
          <w:szCs w:val="22"/>
        </w:rPr>
        <w:t xml:space="preserve">, inspired by the Journey to Justice </w:t>
      </w:r>
      <w:proofErr w:type="gramStart"/>
      <w:r w:rsidRPr="00B304F3">
        <w:rPr>
          <w:rFonts w:asciiTheme="minorHAnsi" w:hAnsiTheme="minorHAnsi" w:cs="Arial"/>
          <w:color w:val="000000"/>
          <w:sz w:val="22"/>
          <w:szCs w:val="22"/>
        </w:rPr>
        <w:t>launch</w:t>
      </w:r>
      <w:proofErr w:type="gramEnd"/>
      <w:r w:rsidRPr="00B304F3">
        <w:rPr>
          <w:rFonts w:asciiTheme="minorHAnsi" w:hAnsiTheme="minorHAnsi" w:cs="Arial"/>
          <w:color w:val="000000"/>
          <w:sz w:val="22"/>
          <w:szCs w:val="22"/>
        </w:rPr>
        <w:t xml:space="preserve"> in London, set up the poetry club in winter 2014. She identified young people she thought needed support or lacked confidence or for whom English is an additional language. They visited galleries, talked about the meaning of social justice and human rights in history and today, studied poetry, ballads and free verse and from their experiences, observations and feelings, the extraordinary poems flowed.</w:t>
      </w:r>
    </w:p>
    <w:p w:rsidR="00334722" w:rsidRPr="00B304F3" w:rsidRDefault="00334722" w:rsidP="00334722">
      <w:pPr>
        <w:pStyle w:val="NormalWeb"/>
        <w:shd w:val="clear" w:color="auto" w:fill="FFFFFF"/>
        <w:spacing w:before="0" w:beforeAutospacing="0" w:after="225" w:afterAutospacing="0"/>
        <w:jc w:val="both"/>
        <w:rPr>
          <w:rFonts w:asciiTheme="minorHAnsi" w:hAnsiTheme="minorHAnsi" w:cs="Arial"/>
          <w:color w:val="000000"/>
          <w:sz w:val="22"/>
          <w:szCs w:val="22"/>
        </w:rPr>
      </w:pPr>
      <w:r w:rsidRPr="00B304F3">
        <w:rPr>
          <w:rFonts w:asciiTheme="minorHAnsi" w:hAnsiTheme="minorHAnsi" w:cs="Arial"/>
          <w:color w:val="000000"/>
          <w:sz w:val="22"/>
          <w:szCs w:val="22"/>
        </w:rPr>
        <w:t xml:space="preserve">For </w:t>
      </w:r>
      <w:proofErr w:type="spellStart"/>
      <w:r w:rsidRPr="00B304F3">
        <w:rPr>
          <w:rFonts w:asciiTheme="minorHAnsi" w:hAnsiTheme="minorHAnsi" w:cs="Arial"/>
          <w:color w:val="000000"/>
          <w:sz w:val="22"/>
          <w:szCs w:val="22"/>
        </w:rPr>
        <w:t>Parul</w:t>
      </w:r>
      <w:proofErr w:type="spellEnd"/>
      <w:r w:rsidRPr="00B304F3">
        <w:rPr>
          <w:rFonts w:asciiTheme="minorHAnsi" w:hAnsiTheme="minorHAnsi" w:cs="Arial"/>
          <w:color w:val="000000"/>
          <w:sz w:val="22"/>
          <w:szCs w:val="22"/>
        </w:rPr>
        <w:t xml:space="preserve">, the </w:t>
      </w:r>
      <w:proofErr w:type="spellStart"/>
      <w:r w:rsidRPr="00B304F3">
        <w:rPr>
          <w:rFonts w:asciiTheme="minorHAnsi" w:hAnsiTheme="minorHAnsi" w:cs="Arial"/>
          <w:color w:val="000000"/>
          <w:sz w:val="22"/>
          <w:szCs w:val="22"/>
        </w:rPr>
        <w:t>JtoJ</w:t>
      </w:r>
      <w:proofErr w:type="spellEnd"/>
      <w:r w:rsidRPr="00B304F3">
        <w:rPr>
          <w:rFonts w:asciiTheme="minorHAnsi" w:hAnsiTheme="minorHAnsi" w:cs="Arial"/>
          <w:color w:val="000000"/>
          <w:sz w:val="22"/>
          <w:szCs w:val="22"/>
        </w:rPr>
        <w:t xml:space="preserve"> poetry club has enabled her to </w:t>
      </w:r>
      <w:r>
        <w:rPr>
          <w:rFonts w:asciiTheme="minorHAnsi" w:hAnsiTheme="minorHAnsi" w:cs="Arial"/>
          <w:color w:val="000000"/>
          <w:sz w:val="22"/>
          <w:szCs w:val="22"/>
        </w:rPr>
        <w:t>work in the way she loves most</w:t>
      </w:r>
      <w:r w:rsidRPr="00B304F3">
        <w:rPr>
          <w:rFonts w:asciiTheme="minorHAnsi" w:hAnsiTheme="minorHAnsi" w:cs="Arial"/>
          <w:color w:val="000000"/>
          <w:sz w:val="22"/>
          <w:szCs w:val="22"/>
        </w:rPr>
        <w:t>.  </w:t>
      </w:r>
      <w:proofErr w:type="gramStart"/>
      <w:r w:rsidRPr="00B304F3">
        <w:rPr>
          <w:rFonts w:asciiTheme="minorHAnsi" w:hAnsiTheme="minorHAnsi" w:cs="Arial"/>
          <w:color w:val="000000"/>
          <w:sz w:val="22"/>
          <w:szCs w:val="22"/>
        </w:rPr>
        <w:t>Students</w:t>
      </w:r>
      <w:proofErr w:type="gramEnd"/>
      <w:r w:rsidRPr="00B304F3">
        <w:rPr>
          <w:rFonts w:asciiTheme="minorHAnsi" w:hAnsiTheme="minorHAnsi" w:cs="Arial"/>
          <w:color w:val="000000"/>
          <w:sz w:val="22"/>
          <w:szCs w:val="22"/>
        </w:rPr>
        <w:t xml:space="preserve"> who had been too shy to speak, began to join in and interact. They worked as a team and were less afraid to make mistakes. One said, “</w:t>
      </w:r>
      <w:proofErr w:type="gramStart"/>
      <w:r w:rsidRPr="00B304F3">
        <w:rPr>
          <w:rFonts w:asciiTheme="minorHAnsi" w:hAnsiTheme="minorHAnsi" w:cs="Arial"/>
          <w:color w:val="000000"/>
          <w:sz w:val="22"/>
          <w:szCs w:val="22"/>
        </w:rPr>
        <w:t>usually</w:t>
      </w:r>
      <w:proofErr w:type="gramEnd"/>
      <w:r w:rsidRPr="00B304F3">
        <w:rPr>
          <w:rFonts w:asciiTheme="minorHAnsi" w:hAnsiTheme="minorHAnsi" w:cs="Arial"/>
          <w:color w:val="000000"/>
          <w:sz w:val="22"/>
          <w:szCs w:val="22"/>
        </w:rPr>
        <w:t xml:space="preserve"> only kids called ‘gifted and talented’ kids do this.” Another told the Head, </w:t>
      </w:r>
      <w:proofErr w:type="spellStart"/>
      <w:r w:rsidRPr="00B304F3">
        <w:rPr>
          <w:rFonts w:asciiTheme="minorHAnsi" w:hAnsiTheme="minorHAnsi" w:cs="Arial"/>
          <w:color w:val="000000"/>
          <w:sz w:val="22"/>
          <w:szCs w:val="22"/>
        </w:rPr>
        <w:t>Saeed</w:t>
      </w:r>
      <w:proofErr w:type="spellEnd"/>
      <w:r w:rsidRPr="00B304F3">
        <w:rPr>
          <w:rFonts w:asciiTheme="minorHAnsi" w:hAnsiTheme="minorHAnsi" w:cs="Arial"/>
          <w:color w:val="000000"/>
          <w:sz w:val="22"/>
          <w:szCs w:val="22"/>
        </w:rPr>
        <w:t xml:space="preserve"> </w:t>
      </w:r>
      <w:proofErr w:type="spellStart"/>
      <w:r w:rsidRPr="00B304F3">
        <w:rPr>
          <w:rFonts w:asciiTheme="minorHAnsi" w:hAnsiTheme="minorHAnsi" w:cs="Arial"/>
          <w:color w:val="000000"/>
          <w:sz w:val="22"/>
          <w:szCs w:val="22"/>
        </w:rPr>
        <w:t>Hussain</w:t>
      </w:r>
      <w:proofErr w:type="spellEnd"/>
      <w:r w:rsidRPr="00B304F3">
        <w:rPr>
          <w:rFonts w:asciiTheme="minorHAnsi" w:hAnsiTheme="minorHAnsi" w:cs="Arial"/>
          <w:color w:val="000000"/>
          <w:sz w:val="22"/>
          <w:szCs w:val="22"/>
        </w:rPr>
        <w:t>, how much fun they were having and he visited the club and saw their progress. Parents said their children were more confident and positive, reading their poems aloud at home. Many came to the performance – a moving and inspiring event. The poems were about difficult issues – racism, isolation, arranged marriages, family conflict and sexuality.  ‘The young people showed bravery, intelligence, creativity and a commitment to change.’ (Pat Boyer)</w:t>
      </w:r>
    </w:p>
    <w:p w:rsidR="00334722" w:rsidRPr="00B304F3" w:rsidRDefault="00334722" w:rsidP="00334722">
      <w:pPr>
        <w:pStyle w:val="NormalWeb"/>
        <w:shd w:val="clear" w:color="auto" w:fill="FFFFFF"/>
        <w:spacing w:before="0" w:beforeAutospacing="0" w:after="225" w:afterAutospacing="0"/>
        <w:jc w:val="both"/>
        <w:rPr>
          <w:rFonts w:asciiTheme="minorHAnsi" w:hAnsiTheme="minorHAnsi" w:cs="Arial"/>
          <w:color w:val="000000"/>
          <w:sz w:val="22"/>
          <w:szCs w:val="22"/>
        </w:rPr>
      </w:pPr>
      <w:r w:rsidRPr="00B304F3">
        <w:rPr>
          <w:rFonts w:asciiTheme="minorHAnsi" w:hAnsiTheme="minorHAnsi" w:cs="Arial"/>
          <w:color w:val="000000"/>
          <w:sz w:val="22"/>
          <w:szCs w:val="22"/>
        </w:rPr>
        <w:t xml:space="preserve">“I was nervous but </w:t>
      </w:r>
      <w:proofErr w:type="gramStart"/>
      <w:r w:rsidRPr="00B304F3">
        <w:rPr>
          <w:rFonts w:asciiTheme="minorHAnsi" w:hAnsiTheme="minorHAnsi" w:cs="Arial"/>
          <w:color w:val="000000"/>
          <w:sz w:val="22"/>
          <w:szCs w:val="22"/>
        </w:rPr>
        <w:t>excited,</w:t>
      </w:r>
      <w:proofErr w:type="gramEnd"/>
      <w:r w:rsidRPr="00B304F3">
        <w:rPr>
          <w:rFonts w:asciiTheme="minorHAnsi" w:hAnsiTheme="minorHAnsi" w:cs="Arial"/>
          <w:color w:val="000000"/>
          <w:sz w:val="22"/>
          <w:szCs w:val="22"/>
        </w:rPr>
        <w:t xml:space="preserve"> I was able to show my talent. I don’t speak much and everyone thinks I’m shy but they saw me differently that night.” (</w:t>
      </w:r>
      <w:proofErr w:type="spellStart"/>
      <w:r w:rsidRPr="00B304F3">
        <w:rPr>
          <w:rFonts w:asciiTheme="minorHAnsi" w:hAnsiTheme="minorHAnsi" w:cs="Arial"/>
          <w:color w:val="000000"/>
          <w:sz w:val="22"/>
          <w:szCs w:val="22"/>
        </w:rPr>
        <w:t>Nazifa</w:t>
      </w:r>
      <w:proofErr w:type="spellEnd"/>
      <w:r w:rsidRPr="00B304F3">
        <w:rPr>
          <w:rFonts w:asciiTheme="minorHAnsi" w:hAnsiTheme="minorHAnsi" w:cs="Arial"/>
          <w:color w:val="000000"/>
          <w:sz w:val="22"/>
          <w:szCs w:val="22"/>
        </w:rPr>
        <w:t>)</w:t>
      </w:r>
    </w:p>
    <w:p w:rsidR="00334722" w:rsidRPr="00B304F3" w:rsidRDefault="00334722" w:rsidP="00334722">
      <w:pPr>
        <w:pStyle w:val="NormalWeb"/>
        <w:shd w:val="clear" w:color="auto" w:fill="FFFFFF"/>
        <w:spacing w:before="0" w:beforeAutospacing="0" w:after="225" w:afterAutospacing="0"/>
        <w:jc w:val="center"/>
        <w:rPr>
          <w:rFonts w:asciiTheme="minorHAnsi" w:hAnsiTheme="minorHAnsi" w:cs="Arial"/>
          <w:color w:val="000000"/>
          <w:sz w:val="22"/>
          <w:szCs w:val="22"/>
        </w:rPr>
      </w:pPr>
      <w:r w:rsidRPr="00B304F3">
        <w:rPr>
          <w:rFonts w:asciiTheme="minorHAnsi" w:hAnsiTheme="minorHAnsi" w:cs="Arial"/>
          <w:noProof/>
          <w:color w:val="000000"/>
          <w:sz w:val="22"/>
          <w:szCs w:val="22"/>
        </w:rPr>
        <w:drawing>
          <wp:inline distT="0" distB="0" distL="0" distR="0">
            <wp:extent cx="2286000" cy="1514475"/>
            <wp:effectExtent l="0" t="0" r="0" b="9525"/>
            <wp:docPr id="60" name="Picture 20" descr="Young Poets (34 of 44)">
              <a:hlinkClick xmlns:a="http://schemas.openxmlformats.org/drawingml/2006/main" r:id="rId9" tooltip="&quot;Young Poets (34 of 4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Poets (34 of 44)">
                      <a:hlinkClick r:id="rId9" tooltip="&quot;Young Poets (34 of 44)&quo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1514475"/>
                    </a:xfrm>
                    <a:prstGeom prst="rect">
                      <a:avLst/>
                    </a:prstGeom>
                    <a:noFill/>
                    <a:ln>
                      <a:noFill/>
                    </a:ln>
                  </pic:spPr>
                </pic:pic>
              </a:graphicData>
            </a:graphic>
          </wp:inline>
        </w:drawing>
      </w:r>
      <w:r w:rsidRPr="00B304F3">
        <w:rPr>
          <w:rFonts w:asciiTheme="minorHAnsi" w:hAnsiTheme="minorHAnsi" w:cs="Arial"/>
          <w:noProof/>
          <w:color w:val="000000"/>
          <w:sz w:val="22"/>
          <w:szCs w:val="22"/>
        </w:rPr>
        <w:drawing>
          <wp:inline distT="0" distB="0" distL="0" distR="0">
            <wp:extent cx="2286000" cy="1514475"/>
            <wp:effectExtent l="0" t="0" r="0" b="9525"/>
            <wp:docPr id="61" name="Picture 18" descr="Young Poets (28 of 44)">
              <a:hlinkClick xmlns:a="http://schemas.openxmlformats.org/drawingml/2006/main" r:id="rId11" tooltip="&quot;Young Poets (28 of 4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ng Poets (28 of 44)">
                      <a:hlinkClick r:id="rId11" tooltip="&quot;Young Poets (28 of 44)&quot;"/>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1514475"/>
                    </a:xfrm>
                    <a:prstGeom prst="rect">
                      <a:avLst/>
                    </a:prstGeom>
                    <a:noFill/>
                    <a:ln>
                      <a:noFill/>
                    </a:ln>
                  </pic:spPr>
                </pic:pic>
              </a:graphicData>
            </a:graphic>
          </wp:inline>
        </w:drawing>
      </w:r>
    </w:p>
    <w:p w:rsidR="00334722" w:rsidRPr="00B304F3" w:rsidRDefault="00334722" w:rsidP="00334722">
      <w:pPr>
        <w:rPr>
          <w:rFonts w:asciiTheme="minorHAnsi" w:hAnsiTheme="minorHAnsi" w:cs="Arial"/>
          <w:sz w:val="22"/>
          <w:szCs w:val="22"/>
        </w:rPr>
      </w:pPr>
      <w:proofErr w:type="spellStart"/>
      <w:r w:rsidRPr="00B304F3">
        <w:rPr>
          <w:rFonts w:asciiTheme="minorHAnsi" w:hAnsiTheme="minorHAnsi" w:cs="Arial"/>
          <w:b/>
          <w:sz w:val="22"/>
          <w:szCs w:val="22"/>
          <w:lang w:val="en-US"/>
        </w:rPr>
        <w:t>JtoJ</w:t>
      </w:r>
      <w:proofErr w:type="spellEnd"/>
      <w:r w:rsidRPr="00B304F3">
        <w:rPr>
          <w:rFonts w:asciiTheme="minorHAnsi" w:hAnsiTheme="minorHAnsi" w:cs="Arial"/>
          <w:b/>
          <w:sz w:val="22"/>
          <w:szCs w:val="22"/>
          <w:lang w:val="en-US"/>
        </w:rPr>
        <w:t xml:space="preserve"> Live – combining history, the arts of social protest and an </w:t>
      </w:r>
      <w:r>
        <w:rPr>
          <w:rFonts w:asciiTheme="minorHAnsi" w:hAnsiTheme="minorHAnsi" w:cs="Arial"/>
          <w:b/>
          <w:sz w:val="22"/>
          <w:szCs w:val="22"/>
          <w:lang w:val="en-US"/>
        </w:rPr>
        <w:t xml:space="preserve">understanding of social change </w:t>
      </w:r>
      <w:r w:rsidRPr="00B304F3">
        <w:rPr>
          <w:rFonts w:asciiTheme="minorHAnsi" w:hAnsiTheme="minorHAnsi" w:cs="Arial"/>
          <w:b/>
          <w:sz w:val="22"/>
          <w:szCs w:val="22"/>
          <w:lang w:val="en-US"/>
        </w:rPr>
        <w:t>January –July 2015</w:t>
      </w:r>
      <w:r w:rsidRPr="00B304F3">
        <w:rPr>
          <w:rFonts w:asciiTheme="minorHAnsi" w:hAnsiTheme="minorHAnsi" w:cs="Arial"/>
          <w:sz w:val="22"/>
          <w:szCs w:val="22"/>
          <w:lang w:val="en-US"/>
        </w:rPr>
        <w:t xml:space="preserve">  20 young people, all of whom had been identified either as in danger of becoming ‘NEET’ or who were in some way vulnerable, had an opportunity to learn in a totally new way. The sessions were carefully planned and rigorous but in an informal environment with high adult: young people ratio and the vast majority of young people thrived in such an atmosphere. They learned about non-violent struggles for human rights in history and now, they met activists for decent housing, studied music and poetry of social protest and wrote and performed their own  - some of which was published. They attende</w:t>
      </w:r>
      <w:r>
        <w:rPr>
          <w:rFonts w:asciiTheme="minorHAnsi" w:hAnsiTheme="minorHAnsi" w:cs="Arial"/>
          <w:sz w:val="22"/>
          <w:szCs w:val="22"/>
          <w:lang w:val="en-US"/>
        </w:rPr>
        <w:t xml:space="preserve">d a preview screening of </w:t>
      </w:r>
      <w:r w:rsidRPr="00E55F5A">
        <w:rPr>
          <w:rFonts w:asciiTheme="minorHAnsi" w:hAnsiTheme="minorHAnsi" w:cs="Arial"/>
          <w:i/>
          <w:sz w:val="22"/>
          <w:szCs w:val="22"/>
          <w:lang w:val="en-US"/>
        </w:rPr>
        <w:t>Selma</w:t>
      </w:r>
      <w:r>
        <w:rPr>
          <w:rFonts w:asciiTheme="minorHAnsi" w:hAnsiTheme="minorHAnsi" w:cs="Arial"/>
          <w:sz w:val="22"/>
          <w:szCs w:val="22"/>
          <w:lang w:val="en-US"/>
        </w:rPr>
        <w:t xml:space="preserve"> </w:t>
      </w:r>
      <w:r w:rsidRPr="00B304F3">
        <w:rPr>
          <w:rFonts w:asciiTheme="minorHAnsi" w:hAnsiTheme="minorHAnsi" w:cs="Arial"/>
          <w:sz w:val="22"/>
          <w:szCs w:val="22"/>
          <w:lang w:val="en-US"/>
        </w:rPr>
        <w:t xml:space="preserve">and shared a platform with our patrons Baroness Helena Kennedy and Lord Herman </w:t>
      </w:r>
      <w:proofErr w:type="spellStart"/>
      <w:r w:rsidRPr="00B304F3">
        <w:rPr>
          <w:rFonts w:asciiTheme="minorHAnsi" w:hAnsiTheme="minorHAnsi" w:cs="Arial"/>
          <w:sz w:val="22"/>
          <w:szCs w:val="22"/>
          <w:lang w:val="en-US"/>
        </w:rPr>
        <w:t>Ouseley</w:t>
      </w:r>
      <w:proofErr w:type="spellEnd"/>
      <w:r w:rsidRPr="00B304F3">
        <w:rPr>
          <w:rFonts w:asciiTheme="minorHAnsi" w:hAnsiTheme="minorHAnsi" w:cs="Arial"/>
          <w:sz w:val="22"/>
          <w:szCs w:val="22"/>
          <w:lang w:val="en-US"/>
        </w:rPr>
        <w:t xml:space="preserve"> and Chi </w:t>
      </w:r>
      <w:proofErr w:type="spellStart"/>
      <w:r w:rsidRPr="00B304F3">
        <w:rPr>
          <w:rFonts w:asciiTheme="minorHAnsi" w:hAnsiTheme="minorHAnsi" w:cs="Arial"/>
          <w:sz w:val="22"/>
          <w:szCs w:val="22"/>
          <w:lang w:val="en-US"/>
        </w:rPr>
        <w:t>Onwurah</w:t>
      </w:r>
      <w:proofErr w:type="spellEnd"/>
      <w:r w:rsidRPr="00B304F3">
        <w:rPr>
          <w:rFonts w:asciiTheme="minorHAnsi" w:hAnsiTheme="minorHAnsi" w:cs="Arial"/>
          <w:sz w:val="22"/>
          <w:szCs w:val="22"/>
          <w:lang w:val="en-US"/>
        </w:rPr>
        <w:t xml:space="preserve"> MP. They saw a searing production of </w:t>
      </w:r>
      <w:r w:rsidRPr="00E55F5A">
        <w:rPr>
          <w:rFonts w:asciiTheme="minorHAnsi" w:hAnsiTheme="minorHAnsi" w:cs="Arial"/>
          <w:i/>
          <w:sz w:val="22"/>
          <w:szCs w:val="22"/>
          <w:lang w:val="en-US"/>
        </w:rPr>
        <w:t>The Scottsboro Boys</w:t>
      </w:r>
      <w:r w:rsidRPr="00B304F3">
        <w:rPr>
          <w:rFonts w:asciiTheme="minorHAnsi" w:hAnsiTheme="minorHAnsi" w:cs="Arial"/>
          <w:sz w:val="22"/>
          <w:szCs w:val="22"/>
          <w:lang w:val="en-US"/>
        </w:rPr>
        <w:t xml:space="preserve"> and a leading actor from the show, Brandon Victor-Dixon, visited and advised them afterwards. They visited the </w:t>
      </w:r>
      <w:r w:rsidRPr="00E55F5A">
        <w:rPr>
          <w:rFonts w:asciiTheme="minorHAnsi" w:hAnsiTheme="minorHAnsi" w:cs="Arial"/>
          <w:i/>
          <w:sz w:val="22"/>
          <w:szCs w:val="22"/>
          <w:lang w:val="en-US"/>
        </w:rPr>
        <w:t>Adopting Britain</w:t>
      </w:r>
      <w:r w:rsidRPr="00B304F3">
        <w:rPr>
          <w:rFonts w:asciiTheme="minorHAnsi" w:hAnsiTheme="minorHAnsi" w:cs="Arial"/>
          <w:sz w:val="22"/>
          <w:szCs w:val="22"/>
          <w:lang w:val="en-US"/>
        </w:rPr>
        <w:t xml:space="preserve"> exhibition at the South Bank Centre and worked with Movement for Change to develop their own campaigns. </w:t>
      </w:r>
      <w:r>
        <w:rPr>
          <w:rFonts w:asciiTheme="minorHAnsi" w:hAnsiTheme="minorHAnsi" w:cs="Arial"/>
          <w:sz w:val="22"/>
          <w:szCs w:val="22"/>
          <w:lang w:val="en-US"/>
        </w:rPr>
        <w:t xml:space="preserve"> W</w:t>
      </w:r>
      <w:r w:rsidRPr="00B304F3">
        <w:rPr>
          <w:rFonts w:asciiTheme="minorHAnsi" w:hAnsiTheme="minorHAnsi" w:cs="Arial"/>
          <w:sz w:val="22"/>
          <w:szCs w:val="22"/>
          <w:lang w:val="en-US"/>
        </w:rPr>
        <w:t>e organized a celebration at the</w:t>
      </w:r>
      <w:r>
        <w:rPr>
          <w:rFonts w:asciiTheme="minorHAnsi" w:hAnsiTheme="minorHAnsi" w:cs="Arial"/>
          <w:sz w:val="22"/>
          <w:szCs w:val="22"/>
          <w:lang w:val="en-US"/>
        </w:rPr>
        <w:t xml:space="preserve"> House of Lords, hosted by Lord Herman</w:t>
      </w:r>
      <w:r w:rsidRPr="00B304F3">
        <w:rPr>
          <w:rFonts w:asciiTheme="minorHAnsi" w:hAnsiTheme="minorHAnsi" w:cs="Arial"/>
          <w:sz w:val="22"/>
          <w:szCs w:val="22"/>
          <w:lang w:val="en-US"/>
        </w:rPr>
        <w:t xml:space="preserve"> </w:t>
      </w:r>
      <w:proofErr w:type="spellStart"/>
      <w:r w:rsidRPr="00B304F3">
        <w:rPr>
          <w:rFonts w:asciiTheme="minorHAnsi" w:hAnsiTheme="minorHAnsi" w:cs="Arial"/>
          <w:sz w:val="22"/>
          <w:szCs w:val="22"/>
          <w:lang w:val="en-US"/>
        </w:rPr>
        <w:t>Ouseley</w:t>
      </w:r>
      <w:proofErr w:type="spellEnd"/>
      <w:r w:rsidRPr="00B304F3">
        <w:rPr>
          <w:rFonts w:asciiTheme="minorHAnsi" w:hAnsiTheme="minorHAnsi" w:cs="Arial"/>
          <w:sz w:val="22"/>
          <w:szCs w:val="22"/>
          <w:lang w:val="en-US"/>
        </w:rPr>
        <w:t xml:space="preserve"> and </w:t>
      </w:r>
      <w:r>
        <w:rPr>
          <w:rFonts w:asciiTheme="minorHAnsi" w:hAnsiTheme="minorHAnsi" w:cs="Arial"/>
          <w:sz w:val="22"/>
          <w:szCs w:val="22"/>
          <w:lang w:val="en-US"/>
        </w:rPr>
        <w:t xml:space="preserve">Lord Jeremy </w:t>
      </w:r>
      <w:r w:rsidRPr="00B304F3">
        <w:rPr>
          <w:rFonts w:asciiTheme="minorHAnsi" w:hAnsiTheme="minorHAnsi" w:cs="Arial"/>
          <w:sz w:val="22"/>
          <w:szCs w:val="22"/>
          <w:lang w:val="en-US"/>
        </w:rPr>
        <w:t>Beecham. The young people made presentations about their project and learning to a roomful of guests including members of the Lords, film makers, theatre directors, former civil rights activists and many other supporters.</w:t>
      </w:r>
      <w:r w:rsidRPr="00B304F3">
        <w:rPr>
          <w:rFonts w:asciiTheme="minorHAnsi" w:hAnsiTheme="minorHAnsi" w:cs="Arial"/>
          <w:sz w:val="22"/>
          <w:szCs w:val="22"/>
        </w:rPr>
        <w:t xml:space="preserve"> </w:t>
      </w:r>
    </w:p>
    <w:p w:rsidR="00334722" w:rsidRPr="00B304F3" w:rsidRDefault="00334722" w:rsidP="00334722">
      <w:pPr>
        <w:rPr>
          <w:rFonts w:asciiTheme="minorHAnsi" w:eastAsia="Calibri" w:hAnsiTheme="minorHAnsi" w:cs="Arial"/>
          <w:sz w:val="22"/>
          <w:szCs w:val="22"/>
        </w:rPr>
      </w:pPr>
      <w:r w:rsidRPr="00B304F3">
        <w:rPr>
          <w:rFonts w:asciiTheme="minorHAnsi" w:hAnsiTheme="minorHAnsi" w:cs="Arial"/>
          <w:sz w:val="22"/>
          <w:szCs w:val="22"/>
        </w:rPr>
        <w:lastRenderedPageBreak/>
        <w:t xml:space="preserve">‘I left there so proud. I never saw myself making a speech. </w:t>
      </w:r>
      <w:proofErr w:type="gramStart"/>
      <w:r w:rsidRPr="00B304F3">
        <w:rPr>
          <w:rFonts w:asciiTheme="minorHAnsi" w:hAnsiTheme="minorHAnsi" w:cs="Arial"/>
          <w:sz w:val="22"/>
          <w:szCs w:val="22"/>
        </w:rPr>
        <w:t>I think we got their attention and we got them to feel they want to follow the campaign’</w:t>
      </w:r>
      <w:r w:rsidRPr="00B304F3">
        <w:rPr>
          <w:rFonts w:asciiTheme="minorHAnsi" w:hAnsiTheme="minorHAnsi" w:cs="Arial"/>
          <w:sz w:val="22"/>
          <w:szCs w:val="22"/>
          <w:lang w:val="en-US"/>
        </w:rPr>
        <w:t xml:space="preserve"> (participant).</w:t>
      </w:r>
      <w:proofErr w:type="gramEnd"/>
      <w:r w:rsidRPr="00B304F3">
        <w:rPr>
          <w:rFonts w:asciiTheme="minorHAnsi" w:hAnsiTheme="minorHAnsi" w:cs="Arial"/>
          <w:sz w:val="22"/>
          <w:szCs w:val="22"/>
          <w:lang w:val="en-US"/>
        </w:rPr>
        <w:t xml:space="preserve"> Our </w:t>
      </w:r>
      <w:r>
        <w:rPr>
          <w:rFonts w:asciiTheme="minorHAnsi" w:hAnsiTheme="minorHAnsi" w:cs="Arial"/>
          <w:sz w:val="22"/>
          <w:szCs w:val="22"/>
          <w:lang w:val="en-US"/>
        </w:rPr>
        <w:t>evaluation shows that</w:t>
      </w:r>
      <w:r w:rsidRPr="00B304F3">
        <w:rPr>
          <w:rFonts w:asciiTheme="minorHAnsi" w:hAnsiTheme="minorHAnsi" w:cs="Arial"/>
          <w:sz w:val="22"/>
          <w:szCs w:val="22"/>
          <w:lang w:val="en-US"/>
        </w:rPr>
        <w:t xml:space="preserve"> participants developed a deeper understanding of key concepts such as social justice, human rights and activism and, most vitally, of their own ability/right to be heard and make an impact. 90% of the group achieved an ASDAN qualification</w:t>
      </w:r>
      <w:r w:rsidRPr="00B304F3">
        <w:rPr>
          <w:rFonts w:asciiTheme="minorHAnsi" w:hAnsiTheme="minorHAnsi" w:cs="Arial"/>
          <w:b/>
          <w:sz w:val="22"/>
          <w:szCs w:val="22"/>
          <w:lang w:eastAsia="en-GB"/>
        </w:rPr>
        <w:t xml:space="preserve">: </w:t>
      </w:r>
      <w:r w:rsidRPr="00B304F3">
        <w:rPr>
          <w:rFonts w:asciiTheme="minorHAnsi" w:hAnsiTheme="minorHAnsi" w:cs="Arial"/>
          <w:sz w:val="22"/>
          <w:szCs w:val="22"/>
        </w:rPr>
        <w:t xml:space="preserve">‘Our voice is the next generation, there are people too scared to say what they think and we have to be role models.’ </w:t>
      </w:r>
      <w:r w:rsidRPr="00B304F3">
        <w:rPr>
          <w:rFonts w:asciiTheme="minorHAnsi" w:eastAsia="Calibri" w:hAnsiTheme="minorHAnsi" w:cs="Arial"/>
          <w:sz w:val="22"/>
          <w:szCs w:val="22"/>
        </w:rPr>
        <w:t xml:space="preserve">‘Since I joined </w:t>
      </w:r>
      <w:proofErr w:type="spellStart"/>
      <w:r w:rsidRPr="00B304F3">
        <w:rPr>
          <w:rFonts w:asciiTheme="minorHAnsi" w:eastAsia="Calibri" w:hAnsiTheme="minorHAnsi" w:cs="Arial"/>
          <w:sz w:val="22"/>
          <w:szCs w:val="22"/>
        </w:rPr>
        <w:t>JtoJ</w:t>
      </w:r>
      <w:proofErr w:type="spellEnd"/>
      <w:r w:rsidRPr="00B304F3">
        <w:rPr>
          <w:rFonts w:asciiTheme="minorHAnsi" w:eastAsia="Calibri" w:hAnsiTheme="minorHAnsi" w:cs="Arial"/>
          <w:sz w:val="22"/>
          <w:szCs w:val="22"/>
        </w:rPr>
        <w:t xml:space="preserve"> I had the confidence to make a change and speak out. I learned a lot about who changed history.’ ‘I was proud of myself because I was never able to speak in front of</w:t>
      </w:r>
      <w:r w:rsidRPr="00B304F3">
        <w:rPr>
          <w:rFonts w:asciiTheme="minorHAnsi" w:hAnsiTheme="minorHAnsi" w:cs="Arial"/>
          <w:sz w:val="22"/>
          <w:szCs w:val="22"/>
        </w:rPr>
        <w:t xml:space="preserve"> a lot of people but </w:t>
      </w:r>
      <w:proofErr w:type="spellStart"/>
      <w:r w:rsidRPr="00B304F3">
        <w:rPr>
          <w:rFonts w:asciiTheme="minorHAnsi" w:hAnsiTheme="minorHAnsi" w:cs="Arial"/>
          <w:sz w:val="22"/>
          <w:szCs w:val="22"/>
        </w:rPr>
        <w:t>JtoJ</w:t>
      </w:r>
      <w:proofErr w:type="spellEnd"/>
      <w:r w:rsidRPr="00B304F3">
        <w:rPr>
          <w:rFonts w:asciiTheme="minorHAnsi" w:eastAsia="Calibri" w:hAnsiTheme="minorHAnsi" w:cs="Arial"/>
          <w:sz w:val="22"/>
          <w:szCs w:val="22"/>
        </w:rPr>
        <w:t xml:space="preserve"> gave me confidence and helped me every step of the way.’ ‘Justice is important. We need to be treated fairly and be happy.’ ‘It’s making me understand more about society. I can get things off my chest. I can help younger people understand better about gangs.’ </w:t>
      </w:r>
      <w:r>
        <w:rPr>
          <w:rFonts w:asciiTheme="minorHAnsi" w:eastAsia="Calibri" w:hAnsiTheme="minorHAnsi" w:cs="Arial"/>
          <w:sz w:val="22"/>
          <w:szCs w:val="22"/>
        </w:rPr>
        <w:t>(This</w:t>
      </w:r>
      <w:r w:rsidRPr="00B304F3">
        <w:rPr>
          <w:rFonts w:asciiTheme="minorHAnsi" w:eastAsia="Calibri" w:hAnsiTheme="minorHAnsi" w:cs="Arial"/>
          <w:sz w:val="22"/>
          <w:szCs w:val="22"/>
        </w:rPr>
        <w:t xml:space="preserve"> project was funded by the B</w:t>
      </w:r>
      <w:r>
        <w:rPr>
          <w:rFonts w:asciiTheme="minorHAnsi" w:eastAsia="Calibri" w:hAnsiTheme="minorHAnsi" w:cs="Arial"/>
          <w:sz w:val="22"/>
          <w:szCs w:val="22"/>
        </w:rPr>
        <w:t xml:space="preserve">ig Lottery Fund, Awards </w:t>
      </w:r>
      <w:proofErr w:type="gramStart"/>
      <w:r>
        <w:rPr>
          <w:rFonts w:asciiTheme="minorHAnsi" w:eastAsia="Calibri" w:hAnsiTheme="minorHAnsi" w:cs="Arial"/>
          <w:sz w:val="22"/>
          <w:szCs w:val="22"/>
        </w:rPr>
        <w:t>For</w:t>
      </w:r>
      <w:proofErr w:type="gramEnd"/>
      <w:r>
        <w:rPr>
          <w:rFonts w:asciiTheme="minorHAnsi" w:eastAsia="Calibri" w:hAnsiTheme="minorHAnsi" w:cs="Arial"/>
          <w:sz w:val="22"/>
          <w:szCs w:val="22"/>
        </w:rPr>
        <w:t xml:space="preserve"> All)</w:t>
      </w:r>
    </w:p>
    <w:p w:rsidR="00334722" w:rsidRPr="00B304F3" w:rsidRDefault="00334722" w:rsidP="00334722">
      <w:pPr>
        <w:pStyle w:val="NormalWeb"/>
        <w:shd w:val="clear" w:color="auto" w:fill="FFFFFF"/>
        <w:spacing w:before="0" w:beforeAutospacing="0" w:after="225" w:afterAutospacing="0" w:line="330" w:lineRule="atLeast"/>
        <w:jc w:val="center"/>
        <w:rPr>
          <w:rFonts w:asciiTheme="minorHAnsi" w:hAnsiTheme="minorHAnsi" w:cs="Arial"/>
          <w:b/>
          <w:color w:val="000000"/>
          <w:sz w:val="22"/>
          <w:szCs w:val="22"/>
        </w:rPr>
      </w:pPr>
      <w:r w:rsidRPr="00B304F3">
        <w:rPr>
          <w:rFonts w:asciiTheme="minorHAnsi" w:hAnsiTheme="minorHAnsi" w:cs="Arial"/>
          <w:b/>
          <w:color w:val="000000"/>
          <w:sz w:val="22"/>
          <w:szCs w:val="22"/>
        </w:rPr>
        <w:t>Poverty Ends Now, Children North East, Newcastle, April 2015</w:t>
      </w:r>
    </w:p>
    <w:p w:rsidR="00334722" w:rsidRPr="00B304F3" w:rsidRDefault="00334722" w:rsidP="00334722">
      <w:pPr>
        <w:rPr>
          <w:rFonts w:asciiTheme="minorHAnsi" w:hAnsiTheme="minorHAnsi"/>
          <w:sz w:val="22"/>
          <w:szCs w:val="22"/>
        </w:rPr>
      </w:pPr>
      <w:r w:rsidRPr="00B304F3">
        <w:rPr>
          <w:rFonts w:asciiTheme="minorHAnsi" w:hAnsiTheme="minorHAnsi"/>
          <w:sz w:val="22"/>
          <w:szCs w:val="22"/>
        </w:rPr>
        <w:t>A two-day training session was organised for young people who are already active in social justice campaigning but had not yet had any formal training. 11 young people from Children North East (plus tw</w:t>
      </w:r>
      <w:r>
        <w:rPr>
          <w:rFonts w:asciiTheme="minorHAnsi" w:hAnsiTheme="minorHAnsi"/>
          <w:sz w:val="22"/>
          <w:szCs w:val="22"/>
        </w:rPr>
        <w:t>o members of staff) attended our</w:t>
      </w:r>
      <w:r w:rsidRPr="00B304F3">
        <w:rPr>
          <w:rFonts w:asciiTheme="minorHAnsi" w:hAnsiTheme="minorHAnsi"/>
          <w:sz w:val="22"/>
          <w:szCs w:val="22"/>
        </w:rPr>
        <w:t xml:space="preserve"> training session</w:t>
      </w:r>
      <w:r>
        <w:rPr>
          <w:rFonts w:asciiTheme="minorHAnsi" w:hAnsiTheme="minorHAnsi"/>
          <w:sz w:val="22"/>
          <w:szCs w:val="22"/>
        </w:rPr>
        <w:t>s</w:t>
      </w:r>
      <w:r w:rsidRPr="00B304F3">
        <w:rPr>
          <w:rFonts w:asciiTheme="minorHAnsi" w:hAnsiTheme="minorHAnsi"/>
          <w:sz w:val="22"/>
          <w:szCs w:val="22"/>
        </w:rPr>
        <w:t xml:space="preserve"> about non-violent commun</w:t>
      </w:r>
      <w:r>
        <w:rPr>
          <w:rFonts w:asciiTheme="minorHAnsi" w:hAnsiTheme="minorHAnsi"/>
          <w:sz w:val="22"/>
          <w:szCs w:val="22"/>
        </w:rPr>
        <w:t xml:space="preserve">ity organising skills run by Jack Madden, formerly </w:t>
      </w:r>
      <w:r w:rsidRPr="00B304F3">
        <w:rPr>
          <w:rFonts w:asciiTheme="minorHAnsi" w:hAnsiTheme="minorHAnsi"/>
          <w:sz w:val="22"/>
          <w:szCs w:val="22"/>
        </w:rPr>
        <w:t xml:space="preserve">of Movement for Change, and Martin </w:t>
      </w:r>
      <w:proofErr w:type="spellStart"/>
      <w:r w:rsidRPr="00B304F3">
        <w:rPr>
          <w:rFonts w:asciiTheme="minorHAnsi" w:hAnsiTheme="minorHAnsi"/>
          <w:sz w:val="22"/>
          <w:szCs w:val="22"/>
        </w:rPr>
        <w:t>Spafford</w:t>
      </w:r>
      <w:proofErr w:type="spellEnd"/>
      <w:r w:rsidRPr="00B304F3">
        <w:rPr>
          <w:rFonts w:asciiTheme="minorHAnsi" w:hAnsiTheme="minorHAnsi"/>
          <w:sz w:val="22"/>
          <w:szCs w:val="22"/>
        </w:rPr>
        <w:t xml:space="preserve"> of Journey to Justice, an experienced hist</w:t>
      </w:r>
      <w:r>
        <w:rPr>
          <w:rFonts w:asciiTheme="minorHAnsi" w:hAnsiTheme="minorHAnsi"/>
          <w:sz w:val="22"/>
          <w:szCs w:val="22"/>
        </w:rPr>
        <w:t>ory teacher.  The young people we</w:t>
      </w:r>
      <w:r w:rsidRPr="00B304F3">
        <w:rPr>
          <w:rFonts w:asciiTheme="minorHAnsi" w:hAnsiTheme="minorHAnsi"/>
          <w:sz w:val="22"/>
          <w:szCs w:val="22"/>
        </w:rPr>
        <w:t xml:space="preserve">re involved in Poverty Ends Now (a campaigning organisation for young people, </w:t>
      </w:r>
      <w:hyperlink r:id="rId13" w:history="1">
        <w:r w:rsidRPr="00B304F3">
          <w:rPr>
            <w:rStyle w:val="Hyperlink"/>
            <w:rFonts w:asciiTheme="minorHAnsi" w:hAnsiTheme="minorHAnsi"/>
            <w:sz w:val="22"/>
            <w:szCs w:val="22"/>
          </w:rPr>
          <w:t>http://www.children-ne.org.uk/pen-poverty-ends-now-%E2%80%93-children%E2%80%99s-manifesto-poverty</w:t>
        </w:r>
      </w:hyperlink>
      <w:r w:rsidRPr="00B304F3">
        <w:rPr>
          <w:rFonts w:asciiTheme="minorHAnsi" w:hAnsiTheme="minorHAnsi"/>
          <w:sz w:val="22"/>
          <w:szCs w:val="22"/>
        </w:rPr>
        <w:t xml:space="preserve"> , Newcastle Youth Council and Youth Focus North East.  The young people’s responses show that their knowledge, confidence and understanding about community organising, campaigning and effecting change increased significantly as a result of the training. PEN immediately started putting into practice some of the things they had learned, notably the need for developing a strategy.  “This is the first training I’ve attended which inspired me to do something. It was really good. We know what the next part of our campaign is now. It was good last year [when we went to Parliament, met MPs and were listened to] but it didn’t achiev</w:t>
      </w:r>
      <w:r>
        <w:rPr>
          <w:rFonts w:asciiTheme="minorHAnsi" w:hAnsiTheme="minorHAnsi"/>
          <w:sz w:val="22"/>
          <w:szCs w:val="22"/>
        </w:rPr>
        <w:t>e any change.”  (This</w:t>
      </w:r>
      <w:r w:rsidRPr="00B304F3">
        <w:rPr>
          <w:rFonts w:asciiTheme="minorHAnsi" w:hAnsiTheme="minorHAnsi"/>
          <w:sz w:val="22"/>
          <w:szCs w:val="22"/>
        </w:rPr>
        <w:t xml:space="preserve"> project was funded by the </w:t>
      </w:r>
      <w:proofErr w:type="spellStart"/>
      <w:r w:rsidRPr="00B304F3">
        <w:rPr>
          <w:rFonts w:asciiTheme="minorHAnsi" w:hAnsiTheme="minorHAnsi"/>
          <w:sz w:val="22"/>
          <w:szCs w:val="22"/>
        </w:rPr>
        <w:t>Trusthouse</w:t>
      </w:r>
      <w:proofErr w:type="spellEnd"/>
      <w:r w:rsidRPr="00B304F3">
        <w:rPr>
          <w:rFonts w:asciiTheme="minorHAnsi" w:hAnsiTheme="minorHAnsi"/>
          <w:sz w:val="22"/>
          <w:szCs w:val="22"/>
        </w:rPr>
        <w:t xml:space="preserve"> Charitable Foundation, Barbour Foundation and Newcastle’s preview screening of </w:t>
      </w:r>
      <w:r w:rsidRPr="00B304F3">
        <w:rPr>
          <w:rFonts w:asciiTheme="minorHAnsi" w:hAnsiTheme="minorHAnsi"/>
          <w:i/>
          <w:sz w:val="22"/>
          <w:szCs w:val="22"/>
        </w:rPr>
        <w:t>Selma</w:t>
      </w:r>
      <w:r>
        <w:rPr>
          <w:rFonts w:asciiTheme="minorHAnsi" w:hAnsiTheme="minorHAnsi"/>
          <w:sz w:val="22"/>
          <w:szCs w:val="22"/>
        </w:rPr>
        <w:t>)</w:t>
      </w:r>
    </w:p>
    <w:p w:rsidR="00334722" w:rsidRPr="00B304F3" w:rsidRDefault="00334722" w:rsidP="00334722">
      <w:pPr>
        <w:jc w:val="center"/>
        <w:rPr>
          <w:rFonts w:asciiTheme="minorHAnsi" w:hAnsiTheme="minorHAnsi"/>
          <w:sz w:val="22"/>
          <w:szCs w:val="22"/>
        </w:rPr>
      </w:pPr>
      <w:r w:rsidRPr="00B304F3">
        <w:rPr>
          <w:rFonts w:asciiTheme="minorHAnsi" w:hAnsiTheme="minorHAnsi"/>
          <w:noProof/>
          <w:sz w:val="22"/>
          <w:szCs w:val="22"/>
          <w:lang w:eastAsia="en-GB"/>
        </w:rPr>
        <w:drawing>
          <wp:inline distT="0" distB="0" distL="0" distR="0">
            <wp:extent cx="2983759" cy="1990725"/>
            <wp:effectExtent l="19050" t="0" r="7091" b="0"/>
            <wp:docPr id="80" name="Picture 80" descr="C:\Users\Nicola\Documents\Journey to Justice\Evaluation report\AZI_9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icola\Documents\Journey to Justice\Evaluation report\AZI_9306.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7333" cy="1999781"/>
                    </a:xfrm>
                    <a:prstGeom prst="rect">
                      <a:avLst/>
                    </a:prstGeom>
                    <a:noFill/>
                    <a:ln>
                      <a:noFill/>
                    </a:ln>
                  </pic:spPr>
                </pic:pic>
              </a:graphicData>
            </a:graphic>
          </wp:inline>
        </w:drawing>
      </w:r>
    </w:p>
    <w:p w:rsidR="00334722" w:rsidRPr="00B267C5" w:rsidRDefault="00334722" w:rsidP="00334722">
      <w:pPr>
        <w:jc w:val="center"/>
        <w:rPr>
          <w:rFonts w:asciiTheme="minorHAnsi" w:hAnsiTheme="minorHAnsi"/>
          <w:i/>
          <w:sz w:val="16"/>
          <w:szCs w:val="16"/>
        </w:rPr>
      </w:pPr>
      <w:r w:rsidRPr="00B267C5">
        <w:rPr>
          <w:rFonts w:asciiTheme="minorHAnsi" w:hAnsiTheme="minorHAnsi"/>
          <w:i/>
          <w:sz w:val="16"/>
          <w:szCs w:val="16"/>
        </w:rPr>
        <w:t xml:space="preserve">Members of Poverty Ends </w:t>
      </w:r>
      <w:proofErr w:type="gramStart"/>
      <w:r w:rsidRPr="00B267C5">
        <w:rPr>
          <w:rFonts w:asciiTheme="minorHAnsi" w:hAnsiTheme="minorHAnsi"/>
          <w:i/>
          <w:sz w:val="16"/>
          <w:szCs w:val="16"/>
        </w:rPr>
        <w:t>Now</w:t>
      </w:r>
      <w:proofErr w:type="gramEnd"/>
      <w:r w:rsidRPr="00B267C5">
        <w:rPr>
          <w:rFonts w:asciiTheme="minorHAnsi" w:hAnsiTheme="minorHAnsi"/>
          <w:i/>
          <w:sz w:val="16"/>
          <w:szCs w:val="16"/>
        </w:rPr>
        <w:t xml:space="preserve"> speaking at the Journey to Justice launch</w:t>
      </w:r>
    </w:p>
    <w:p w:rsidR="00334722" w:rsidRDefault="00334722" w:rsidP="00334722">
      <w:pPr>
        <w:pStyle w:val="NormalWeb"/>
        <w:shd w:val="clear" w:color="auto" w:fill="FFFFFF"/>
        <w:spacing w:before="0" w:beforeAutospacing="0" w:after="225" w:afterAutospacing="0" w:line="330" w:lineRule="atLeast"/>
        <w:jc w:val="center"/>
        <w:rPr>
          <w:rFonts w:asciiTheme="minorHAnsi" w:hAnsiTheme="minorHAnsi" w:cs="Arial"/>
          <w:b/>
          <w:sz w:val="22"/>
          <w:szCs w:val="22"/>
        </w:rPr>
      </w:pPr>
    </w:p>
    <w:p w:rsidR="00334722" w:rsidRDefault="00334722" w:rsidP="00334722">
      <w:pPr>
        <w:pStyle w:val="NormalWeb"/>
        <w:shd w:val="clear" w:color="auto" w:fill="FFFFFF"/>
        <w:spacing w:before="0" w:beforeAutospacing="0" w:after="225" w:afterAutospacing="0" w:line="330" w:lineRule="atLeast"/>
        <w:jc w:val="center"/>
        <w:rPr>
          <w:rFonts w:asciiTheme="minorHAnsi" w:hAnsiTheme="minorHAnsi" w:cs="Arial"/>
          <w:b/>
          <w:sz w:val="22"/>
          <w:szCs w:val="22"/>
        </w:rPr>
      </w:pPr>
    </w:p>
    <w:p w:rsidR="00334722" w:rsidRDefault="00334722" w:rsidP="00334722">
      <w:pPr>
        <w:pStyle w:val="NormalWeb"/>
        <w:shd w:val="clear" w:color="auto" w:fill="FFFFFF"/>
        <w:spacing w:before="0" w:beforeAutospacing="0" w:after="225" w:afterAutospacing="0" w:line="330" w:lineRule="atLeast"/>
        <w:jc w:val="center"/>
        <w:rPr>
          <w:rFonts w:asciiTheme="minorHAnsi" w:hAnsiTheme="minorHAnsi" w:cs="Arial"/>
          <w:b/>
          <w:sz w:val="22"/>
          <w:szCs w:val="22"/>
        </w:rPr>
      </w:pPr>
    </w:p>
    <w:p w:rsidR="00334722" w:rsidRDefault="00334722" w:rsidP="00334722">
      <w:pPr>
        <w:pStyle w:val="NormalWeb"/>
        <w:shd w:val="clear" w:color="auto" w:fill="FFFFFF"/>
        <w:spacing w:before="0" w:beforeAutospacing="0" w:after="225" w:afterAutospacing="0" w:line="330" w:lineRule="atLeast"/>
        <w:jc w:val="center"/>
        <w:rPr>
          <w:rFonts w:asciiTheme="minorHAnsi" w:hAnsiTheme="minorHAnsi" w:cs="Arial"/>
          <w:b/>
          <w:sz w:val="22"/>
          <w:szCs w:val="22"/>
        </w:rPr>
      </w:pPr>
      <w:r w:rsidRPr="00B304F3">
        <w:rPr>
          <w:rFonts w:asciiTheme="minorHAnsi" w:hAnsiTheme="minorHAnsi" w:cs="Arial"/>
          <w:b/>
          <w:sz w:val="22"/>
          <w:szCs w:val="22"/>
        </w:rPr>
        <w:lastRenderedPageBreak/>
        <w:t>Sheffield, Eclipse Theatre writing workshop, June 2016</w:t>
      </w:r>
    </w:p>
    <w:p w:rsidR="00334722" w:rsidRPr="00B304F3" w:rsidRDefault="00334722" w:rsidP="00334722">
      <w:pPr>
        <w:pStyle w:val="NormalWeb"/>
        <w:shd w:val="clear" w:color="auto" w:fill="FFFFFF"/>
        <w:spacing w:before="0" w:beforeAutospacing="0" w:after="225" w:afterAutospacing="0" w:line="330" w:lineRule="atLeast"/>
        <w:jc w:val="center"/>
        <w:rPr>
          <w:rFonts w:asciiTheme="minorHAnsi" w:hAnsiTheme="minorHAnsi" w:cs="Arial"/>
          <w:b/>
          <w:sz w:val="22"/>
          <w:szCs w:val="22"/>
        </w:rPr>
      </w:pPr>
      <w:r w:rsidRPr="007C0DB8">
        <w:rPr>
          <w:rFonts w:asciiTheme="minorHAnsi" w:hAnsiTheme="minorHAnsi" w:cs="Arial"/>
          <w:b/>
          <w:noProof/>
          <w:sz w:val="22"/>
          <w:szCs w:val="22"/>
        </w:rPr>
        <w:drawing>
          <wp:inline distT="0" distB="0" distL="0" distR="0">
            <wp:extent cx="4636135" cy="908033"/>
            <wp:effectExtent l="19050" t="0" r="0" b="0"/>
            <wp:docPr id="62" name="Picture 1" descr="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se"/>
                    <pic:cNvPicPr>
                      <a:picLocks noChangeAspect="1" noChangeArrowheads="1"/>
                    </pic:cNvPicPr>
                  </pic:nvPicPr>
                  <pic:blipFill>
                    <a:blip r:embed="rId15" cstate="print"/>
                    <a:srcRect/>
                    <a:stretch>
                      <a:fillRect/>
                    </a:stretch>
                  </pic:blipFill>
                  <pic:spPr bwMode="auto">
                    <a:xfrm>
                      <a:off x="0" y="0"/>
                      <a:ext cx="4636135" cy="908033"/>
                    </a:xfrm>
                    <a:prstGeom prst="rect">
                      <a:avLst/>
                    </a:prstGeom>
                    <a:noFill/>
                    <a:ln w="9525">
                      <a:noFill/>
                      <a:miter lim="800000"/>
                      <a:headEnd/>
                      <a:tailEnd/>
                    </a:ln>
                  </pic:spPr>
                </pic:pic>
              </a:graphicData>
            </a:graphic>
          </wp:inline>
        </w:drawing>
      </w:r>
    </w:p>
    <w:p w:rsidR="00334722" w:rsidRPr="00E55F5A" w:rsidRDefault="00334722" w:rsidP="00334722">
      <w:pPr>
        <w:rPr>
          <w:rFonts w:asciiTheme="minorHAnsi" w:hAnsiTheme="minorHAnsi"/>
          <w:sz w:val="22"/>
          <w:szCs w:val="22"/>
        </w:rPr>
      </w:pPr>
      <w:r w:rsidRPr="00B304F3">
        <w:rPr>
          <w:rFonts w:asciiTheme="minorHAnsi" w:hAnsiTheme="minorHAnsi" w:cs="Arial"/>
          <w:color w:val="000000"/>
          <w:sz w:val="22"/>
          <w:szCs w:val="22"/>
        </w:rPr>
        <w:t xml:space="preserve">Dawn Walton, Artistic Director of </w:t>
      </w:r>
      <w:r>
        <w:rPr>
          <w:rFonts w:asciiTheme="minorHAnsi" w:hAnsiTheme="minorHAnsi" w:cs="Arial"/>
          <w:color w:val="000000"/>
          <w:sz w:val="22"/>
          <w:szCs w:val="22"/>
        </w:rPr>
        <w:t xml:space="preserve">Eclipse Theatre (most recently </w:t>
      </w:r>
      <w:r w:rsidRPr="00E55F5A">
        <w:rPr>
          <w:rFonts w:asciiTheme="minorHAnsi" w:hAnsiTheme="minorHAnsi" w:cs="Arial"/>
          <w:i/>
          <w:color w:val="000000"/>
          <w:sz w:val="22"/>
          <w:szCs w:val="22"/>
        </w:rPr>
        <w:t>A Raisin in the Sun</w:t>
      </w:r>
      <w:r w:rsidRPr="00B304F3">
        <w:rPr>
          <w:rFonts w:asciiTheme="minorHAnsi" w:hAnsiTheme="minorHAnsi" w:cs="Arial"/>
          <w:color w:val="000000"/>
          <w:sz w:val="22"/>
          <w:szCs w:val="22"/>
        </w:rPr>
        <w:t xml:space="preserve">) ran a session looking at the craft of writing as part of Sheffield </w:t>
      </w:r>
      <w:proofErr w:type="spellStart"/>
      <w:r w:rsidRPr="00B304F3">
        <w:rPr>
          <w:rFonts w:asciiTheme="minorHAnsi" w:hAnsiTheme="minorHAnsi" w:cs="Arial"/>
          <w:color w:val="000000"/>
          <w:sz w:val="22"/>
          <w:szCs w:val="22"/>
        </w:rPr>
        <w:t>JtoJ</w:t>
      </w:r>
      <w:proofErr w:type="spellEnd"/>
      <w:r w:rsidRPr="00B304F3">
        <w:rPr>
          <w:rFonts w:asciiTheme="minorHAnsi" w:hAnsiTheme="minorHAnsi" w:cs="Arial"/>
          <w:color w:val="000000"/>
          <w:sz w:val="22"/>
          <w:szCs w:val="22"/>
        </w:rPr>
        <w:t xml:space="preserve"> Voices 4Equality programme</w:t>
      </w:r>
      <w:r>
        <w:rPr>
          <w:rFonts w:asciiTheme="minorHAnsi" w:hAnsiTheme="minorHAnsi" w:cs="Arial"/>
          <w:color w:val="000000"/>
          <w:sz w:val="22"/>
          <w:szCs w:val="22"/>
        </w:rPr>
        <w:t xml:space="preserve">. </w:t>
      </w:r>
      <w:r w:rsidRPr="00B304F3">
        <w:rPr>
          <w:rFonts w:asciiTheme="minorHAnsi" w:hAnsiTheme="minorHAnsi" w:cs="Arial"/>
          <w:color w:val="000000"/>
          <w:sz w:val="22"/>
          <w:szCs w:val="22"/>
        </w:rPr>
        <w:t xml:space="preserve"> Dawn has a wealth of experie</w:t>
      </w:r>
      <w:r>
        <w:rPr>
          <w:rFonts w:asciiTheme="minorHAnsi" w:hAnsiTheme="minorHAnsi" w:cs="Arial"/>
          <w:color w:val="000000"/>
          <w:sz w:val="22"/>
          <w:szCs w:val="22"/>
        </w:rPr>
        <w:t>nce and achievement and</w:t>
      </w:r>
      <w:r w:rsidRPr="00B304F3">
        <w:rPr>
          <w:rFonts w:asciiTheme="minorHAnsi" w:hAnsiTheme="minorHAnsi" w:cs="Arial"/>
          <w:color w:val="000000"/>
          <w:sz w:val="22"/>
          <w:szCs w:val="22"/>
        </w:rPr>
        <w:t xml:space="preserve"> runs a successful touring company based at the Crucible Theatre in Sheffield. She has championed opportunities (e.g. Cultural Young Ambassad</w:t>
      </w:r>
      <w:r>
        <w:rPr>
          <w:rFonts w:asciiTheme="minorHAnsi" w:hAnsiTheme="minorHAnsi" w:cs="Arial"/>
          <w:color w:val="000000"/>
          <w:sz w:val="22"/>
          <w:szCs w:val="22"/>
        </w:rPr>
        <w:t>ors</w:t>
      </w:r>
      <w:r w:rsidRPr="00B304F3">
        <w:rPr>
          <w:rFonts w:asciiTheme="minorHAnsi" w:hAnsiTheme="minorHAnsi" w:cs="Arial"/>
          <w:color w:val="000000"/>
          <w:sz w:val="22"/>
          <w:szCs w:val="22"/>
        </w:rPr>
        <w:t>) for those with talent, especia</w:t>
      </w:r>
      <w:r>
        <w:rPr>
          <w:rFonts w:asciiTheme="minorHAnsi" w:hAnsiTheme="minorHAnsi" w:cs="Arial"/>
          <w:color w:val="000000"/>
          <w:sz w:val="22"/>
          <w:szCs w:val="22"/>
        </w:rPr>
        <w:t>lly new writing, from within</w:t>
      </w:r>
      <w:r w:rsidRPr="00B304F3">
        <w:rPr>
          <w:rFonts w:asciiTheme="minorHAnsi" w:hAnsiTheme="minorHAnsi" w:cs="Arial"/>
          <w:color w:val="000000"/>
          <w:sz w:val="22"/>
          <w:szCs w:val="22"/>
        </w:rPr>
        <w:t xml:space="preserve"> black and minority ethnic communities. She ran a session for young people aged 15-19 who have a passion for writing, whether for the theatre, film or human rights. Participants were stimulated, challenged and stretched in a lively supportive environment.</w:t>
      </w:r>
      <w:r w:rsidRPr="007C0DB8">
        <w:rPr>
          <w:sz w:val="24"/>
          <w:szCs w:val="24"/>
        </w:rPr>
        <w:t xml:space="preserve"> </w:t>
      </w:r>
      <w:r w:rsidRPr="00E55F5A">
        <w:rPr>
          <w:rFonts w:asciiTheme="minorHAnsi" w:hAnsiTheme="minorHAnsi"/>
          <w:sz w:val="22"/>
          <w:szCs w:val="22"/>
        </w:rPr>
        <w:t xml:space="preserve">‘It shows that people can make a difference by being non-violent.’ </w:t>
      </w:r>
    </w:p>
    <w:p w:rsidR="00334722" w:rsidRPr="00B304F3" w:rsidRDefault="00334722" w:rsidP="00334722">
      <w:pPr>
        <w:jc w:val="center"/>
        <w:rPr>
          <w:rFonts w:asciiTheme="minorHAnsi" w:eastAsia="Times New Roman" w:hAnsiTheme="minorHAnsi" w:cs="Arial"/>
          <w:b/>
          <w:color w:val="002060"/>
          <w:sz w:val="22"/>
          <w:szCs w:val="22"/>
          <w:lang w:eastAsia="en-GB"/>
        </w:rPr>
      </w:pPr>
      <w:r w:rsidRPr="00B304F3">
        <w:rPr>
          <w:rFonts w:asciiTheme="minorHAnsi" w:eastAsia="Times New Roman" w:hAnsiTheme="minorHAnsi" w:cs="Arial"/>
          <w:b/>
          <w:color w:val="002060"/>
          <w:sz w:val="22"/>
          <w:szCs w:val="22"/>
          <w:lang w:eastAsia="en-GB"/>
        </w:rPr>
        <w:t xml:space="preserve">Alternative Provision at </w:t>
      </w:r>
      <w:proofErr w:type="spellStart"/>
      <w:r w:rsidRPr="00B304F3">
        <w:rPr>
          <w:rFonts w:asciiTheme="minorHAnsi" w:eastAsia="Times New Roman" w:hAnsiTheme="minorHAnsi" w:cs="Arial"/>
          <w:b/>
          <w:color w:val="002060"/>
          <w:sz w:val="22"/>
          <w:szCs w:val="22"/>
          <w:lang w:eastAsia="en-GB"/>
        </w:rPr>
        <w:t>CandI</w:t>
      </w:r>
      <w:proofErr w:type="spellEnd"/>
      <w:r w:rsidRPr="00B304F3">
        <w:rPr>
          <w:rFonts w:asciiTheme="minorHAnsi" w:eastAsia="Times New Roman" w:hAnsiTheme="minorHAnsi" w:cs="Arial"/>
          <w:b/>
          <w:color w:val="002060"/>
          <w:sz w:val="22"/>
          <w:szCs w:val="22"/>
          <w:lang w:eastAsia="en-GB"/>
        </w:rPr>
        <w:t>, City and Islington College, June 2016</w:t>
      </w:r>
    </w:p>
    <w:p w:rsidR="00334722" w:rsidRDefault="00334722" w:rsidP="00334722">
      <w:pPr>
        <w:shd w:val="clear" w:color="auto" w:fill="FFFFFF"/>
        <w:spacing w:after="0" w:line="240" w:lineRule="auto"/>
        <w:jc w:val="both"/>
        <w:rPr>
          <w:rFonts w:asciiTheme="minorHAnsi" w:eastAsia="Times New Roman" w:hAnsiTheme="minorHAnsi" w:cs="Arial"/>
          <w:color w:val="000000"/>
          <w:sz w:val="22"/>
          <w:szCs w:val="22"/>
          <w:lang w:eastAsia="en-GB"/>
        </w:rPr>
      </w:pPr>
      <w:r w:rsidRPr="00B304F3">
        <w:rPr>
          <w:rFonts w:asciiTheme="minorHAnsi" w:eastAsia="Times New Roman" w:hAnsiTheme="minorHAnsi" w:cs="Arial"/>
          <w:color w:val="000000"/>
          <w:sz w:val="22"/>
          <w:szCs w:val="22"/>
          <w:lang w:eastAsia="en-GB"/>
        </w:rPr>
        <w:t xml:space="preserve">In June 2016 </w:t>
      </w:r>
      <w:proofErr w:type="spellStart"/>
      <w:r w:rsidRPr="00B304F3">
        <w:rPr>
          <w:rFonts w:asciiTheme="minorHAnsi" w:eastAsia="Times New Roman" w:hAnsiTheme="minorHAnsi" w:cs="Arial"/>
          <w:color w:val="000000"/>
          <w:sz w:val="22"/>
          <w:szCs w:val="22"/>
          <w:lang w:eastAsia="en-GB"/>
        </w:rPr>
        <w:t>JtoJ</w:t>
      </w:r>
      <w:proofErr w:type="spellEnd"/>
      <w:r w:rsidRPr="00B304F3">
        <w:rPr>
          <w:rFonts w:asciiTheme="minorHAnsi" w:eastAsia="Times New Roman" w:hAnsiTheme="minorHAnsi" w:cs="Arial"/>
          <w:color w:val="000000"/>
          <w:sz w:val="22"/>
          <w:szCs w:val="22"/>
          <w:lang w:eastAsia="en-GB"/>
        </w:rPr>
        <w:t xml:space="preserve"> facilitators worked with nine young people at </w:t>
      </w:r>
      <w:proofErr w:type="spellStart"/>
      <w:r w:rsidRPr="00B304F3">
        <w:rPr>
          <w:rFonts w:asciiTheme="minorHAnsi" w:eastAsia="Times New Roman" w:hAnsiTheme="minorHAnsi" w:cs="Arial"/>
          <w:color w:val="000000"/>
          <w:sz w:val="22"/>
          <w:szCs w:val="22"/>
          <w:lang w:eastAsia="en-GB"/>
        </w:rPr>
        <w:t>Ca</w:t>
      </w:r>
      <w:r>
        <w:rPr>
          <w:rFonts w:asciiTheme="minorHAnsi" w:eastAsia="Times New Roman" w:hAnsiTheme="minorHAnsi" w:cs="Arial"/>
          <w:color w:val="000000"/>
          <w:sz w:val="22"/>
          <w:szCs w:val="22"/>
          <w:lang w:eastAsia="en-GB"/>
        </w:rPr>
        <w:t>ndI</w:t>
      </w:r>
      <w:proofErr w:type="spellEnd"/>
      <w:r>
        <w:rPr>
          <w:rFonts w:asciiTheme="minorHAnsi" w:eastAsia="Times New Roman" w:hAnsiTheme="minorHAnsi" w:cs="Arial"/>
          <w:color w:val="000000"/>
          <w:sz w:val="22"/>
          <w:szCs w:val="22"/>
          <w:lang w:eastAsia="en-GB"/>
        </w:rPr>
        <w:t>. In prior discussion,</w:t>
      </w:r>
      <w:r w:rsidRPr="00B304F3">
        <w:rPr>
          <w:rFonts w:asciiTheme="minorHAnsi" w:eastAsia="Times New Roman" w:hAnsiTheme="minorHAnsi" w:cs="Arial"/>
          <w:color w:val="000000"/>
          <w:sz w:val="22"/>
          <w:szCs w:val="22"/>
          <w:lang w:eastAsia="en-GB"/>
        </w:rPr>
        <w:t xml:space="preserve"> they identified their lack of confidence in interviews and belief that employers </w:t>
      </w:r>
      <w:r>
        <w:rPr>
          <w:rFonts w:asciiTheme="minorHAnsi" w:eastAsia="Times New Roman" w:hAnsiTheme="minorHAnsi" w:cs="Arial"/>
          <w:color w:val="000000"/>
          <w:sz w:val="22"/>
          <w:szCs w:val="22"/>
          <w:lang w:eastAsia="en-GB"/>
        </w:rPr>
        <w:t xml:space="preserve">would not want to hire them. </w:t>
      </w:r>
      <w:proofErr w:type="spellStart"/>
      <w:r>
        <w:rPr>
          <w:rFonts w:asciiTheme="minorHAnsi" w:eastAsia="Times New Roman" w:hAnsiTheme="minorHAnsi" w:cs="Arial"/>
          <w:color w:val="000000"/>
          <w:sz w:val="22"/>
          <w:szCs w:val="22"/>
          <w:lang w:eastAsia="en-GB"/>
        </w:rPr>
        <w:t>JtoJ’s</w:t>
      </w:r>
      <w:proofErr w:type="spellEnd"/>
      <w:r w:rsidRPr="00B304F3">
        <w:rPr>
          <w:rFonts w:asciiTheme="minorHAnsi" w:eastAsia="Times New Roman" w:hAnsiTheme="minorHAnsi" w:cs="Arial"/>
          <w:color w:val="000000"/>
          <w:sz w:val="22"/>
          <w:szCs w:val="22"/>
          <w:lang w:eastAsia="en-GB"/>
        </w:rPr>
        <w:t xml:space="preserve"> focus, therefore, was on developing confidence and skills. As a starting point we used stories of campaigns for justice including the Hillsborough Families and British children forcibly migrated to Australia in the 1950s and 1960s. We shared examples of music and spoken word about overcoming challenges (</w:t>
      </w:r>
      <w:proofErr w:type="spellStart"/>
      <w:r w:rsidRPr="00B304F3">
        <w:rPr>
          <w:rFonts w:asciiTheme="minorHAnsi" w:eastAsia="Times New Roman" w:hAnsiTheme="minorHAnsi" w:cs="Arial"/>
          <w:color w:val="000000"/>
          <w:sz w:val="22"/>
          <w:szCs w:val="22"/>
          <w:lang w:eastAsia="en-GB"/>
        </w:rPr>
        <w:t>Suli</w:t>
      </w:r>
      <w:proofErr w:type="spellEnd"/>
      <w:r w:rsidRPr="00B304F3">
        <w:rPr>
          <w:rFonts w:asciiTheme="minorHAnsi" w:eastAsia="Times New Roman" w:hAnsiTheme="minorHAnsi" w:cs="Arial"/>
          <w:color w:val="000000"/>
          <w:sz w:val="22"/>
          <w:szCs w:val="22"/>
          <w:lang w:eastAsia="en-GB"/>
        </w:rPr>
        <w:t xml:space="preserve"> Breaks, MC Naga, </w:t>
      </w:r>
      <w:proofErr w:type="gramStart"/>
      <w:r w:rsidRPr="00B304F3">
        <w:rPr>
          <w:rFonts w:asciiTheme="minorHAnsi" w:eastAsia="Times New Roman" w:hAnsiTheme="minorHAnsi" w:cs="Arial"/>
          <w:color w:val="000000"/>
          <w:sz w:val="22"/>
          <w:szCs w:val="22"/>
          <w:lang w:eastAsia="en-GB"/>
        </w:rPr>
        <w:t>Sam</w:t>
      </w:r>
      <w:proofErr w:type="gramEnd"/>
      <w:r w:rsidRPr="00B304F3">
        <w:rPr>
          <w:rFonts w:asciiTheme="minorHAnsi" w:eastAsia="Times New Roman" w:hAnsiTheme="minorHAnsi" w:cs="Arial"/>
          <w:color w:val="000000"/>
          <w:sz w:val="22"/>
          <w:szCs w:val="22"/>
          <w:lang w:eastAsia="en-GB"/>
        </w:rPr>
        <w:t xml:space="preserve"> Cooke) and identified their own positive qualities. The students also shared their own choices including </w:t>
      </w:r>
      <w:proofErr w:type="spellStart"/>
      <w:r w:rsidRPr="00B304F3">
        <w:rPr>
          <w:rFonts w:asciiTheme="minorHAnsi" w:eastAsia="Times New Roman" w:hAnsiTheme="minorHAnsi" w:cs="Arial"/>
          <w:color w:val="000000"/>
          <w:sz w:val="22"/>
          <w:szCs w:val="22"/>
          <w:lang w:eastAsia="en-GB"/>
        </w:rPr>
        <w:t>Akala</w:t>
      </w:r>
      <w:proofErr w:type="spellEnd"/>
      <w:r w:rsidRPr="00B304F3">
        <w:rPr>
          <w:rFonts w:asciiTheme="minorHAnsi" w:eastAsia="Times New Roman" w:hAnsiTheme="minorHAnsi" w:cs="Arial"/>
          <w:color w:val="000000"/>
          <w:sz w:val="22"/>
          <w:szCs w:val="22"/>
          <w:lang w:eastAsia="en-GB"/>
        </w:rPr>
        <w:t xml:space="preserve"> and South London rapper Dave. We then worked with them individually and in small groups so that each young person could develop a strong body of truthful, positive achievements, skills and values they could back up with evidence from their own lives. Their challenge was to undergo a formal professional interview and communicate those skills successfully. On the last day, people from the worlds of journalism, advertising, business and education interviewed them and fed back their highly positive observations to each young person. All those interviewed achieved a 4 or 5 for employability (where 5 </w:t>
      </w:r>
      <w:proofErr w:type="gramStart"/>
      <w:r w:rsidRPr="00B304F3">
        <w:rPr>
          <w:rFonts w:asciiTheme="minorHAnsi" w:eastAsia="Times New Roman" w:hAnsiTheme="minorHAnsi" w:cs="Arial"/>
          <w:color w:val="000000"/>
          <w:sz w:val="22"/>
          <w:szCs w:val="22"/>
          <w:lang w:eastAsia="en-GB"/>
        </w:rPr>
        <w:t>was</w:t>
      </w:r>
      <w:proofErr w:type="gramEnd"/>
      <w:r w:rsidRPr="00B304F3">
        <w:rPr>
          <w:rFonts w:asciiTheme="minorHAnsi" w:eastAsia="Times New Roman" w:hAnsiTheme="minorHAnsi" w:cs="Arial"/>
          <w:color w:val="000000"/>
          <w:sz w:val="22"/>
          <w:szCs w:val="22"/>
          <w:lang w:eastAsia="en-GB"/>
        </w:rPr>
        <w:t xml:space="preserve"> the highest). Not only had they proved to themselves that they could successfully impress employers, but they had brought from hibernation strongly positive aspects of their own personalities that they could be proud of and express with confidence. “You guys gave us confidence to do well, despite our incidents at school… It’s given me motivation to do more about what I want for my future.” “Justice doesn’t just come. You go </w:t>
      </w:r>
      <w:proofErr w:type="gramStart"/>
      <w:r w:rsidRPr="00B304F3">
        <w:rPr>
          <w:rFonts w:asciiTheme="minorHAnsi" w:eastAsia="Times New Roman" w:hAnsiTheme="minorHAnsi" w:cs="Arial"/>
          <w:color w:val="000000"/>
          <w:sz w:val="22"/>
          <w:szCs w:val="22"/>
          <w:lang w:eastAsia="en-GB"/>
        </w:rPr>
        <w:t>through trials, that’s</w:t>
      </w:r>
      <w:proofErr w:type="gramEnd"/>
      <w:r w:rsidRPr="00B304F3">
        <w:rPr>
          <w:rFonts w:asciiTheme="minorHAnsi" w:eastAsia="Times New Roman" w:hAnsiTheme="minorHAnsi" w:cs="Arial"/>
          <w:color w:val="000000"/>
          <w:sz w:val="22"/>
          <w:szCs w:val="22"/>
          <w:lang w:eastAsia="en-GB"/>
        </w:rPr>
        <w:t xml:space="preserve"> part of the road.” “We can make a change by promoting equality and telling younger people about these stories, so they can learn from them. We have to stick up for each other.” “Everyone had fun. Journey to Justice </w:t>
      </w:r>
      <w:proofErr w:type="gramStart"/>
      <w:r w:rsidRPr="00B304F3">
        <w:rPr>
          <w:rFonts w:asciiTheme="minorHAnsi" w:eastAsia="Times New Roman" w:hAnsiTheme="minorHAnsi" w:cs="Arial"/>
          <w:color w:val="000000"/>
          <w:sz w:val="22"/>
          <w:szCs w:val="22"/>
          <w:lang w:eastAsia="en-GB"/>
        </w:rPr>
        <w:t>people</w:t>
      </w:r>
      <w:proofErr w:type="gramEnd"/>
      <w:r w:rsidRPr="00B304F3">
        <w:rPr>
          <w:rFonts w:asciiTheme="minorHAnsi" w:eastAsia="Times New Roman" w:hAnsiTheme="minorHAnsi" w:cs="Arial"/>
          <w:color w:val="000000"/>
          <w:sz w:val="22"/>
          <w:szCs w:val="22"/>
          <w:lang w:eastAsia="en-GB"/>
        </w:rPr>
        <w:t xml:space="preserve"> made us feel at ease and cared for us, you didn’t judge us.” </w:t>
      </w:r>
      <w:r>
        <w:rPr>
          <w:rFonts w:asciiTheme="minorHAnsi" w:eastAsia="Times New Roman" w:hAnsiTheme="minorHAnsi" w:cs="Arial"/>
          <w:color w:val="000000"/>
          <w:sz w:val="22"/>
          <w:szCs w:val="22"/>
          <w:lang w:eastAsia="en-GB"/>
        </w:rPr>
        <w:t>(</w:t>
      </w:r>
      <w:proofErr w:type="spellStart"/>
      <w:r w:rsidRPr="00B304F3">
        <w:rPr>
          <w:rFonts w:asciiTheme="minorHAnsi" w:eastAsia="Times New Roman" w:hAnsiTheme="minorHAnsi" w:cs="Arial"/>
          <w:color w:val="000000"/>
          <w:sz w:val="22"/>
          <w:szCs w:val="22"/>
          <w:lang w:eastAsia="en-GB"/>
        </w:rPr>
        <w:t>JtoJ</w:t>
      </w:r>
      <w:proofErr w:type="spellEnd"/>
      <w:r w:rsidRPr="00B304F3">
        <w:rPr>
          <w:rFonts w:asciiTheme="minorHAnsi" w:eastAsia="Times New Roman" w:hAnsiTheme="minorHAnsi" w:cs="Arial"/>
          <w:color w:val="000000"/>
          <w:sz w:val="22"/>
          <w:szCs w:val="22"/>
          <w:lang w:eastAsia="en-GB"/>
        </w:rPr>
        <w:t xml:space="preserve"> was employed by Isling</w:t>
      </w:r>
      <w:r>
        <w:rPr>
          <w:rFonts w:asciiTheme="minorHAnsi" w:eastAsia="Times New Roman" w:hAnsiTheme="minorHAnsi" w:cs="Arial"/>
          <w:color w:val="000000"/>
          <w:sz w:val="22"/>
          <w:szCs w:val="22"/>
          <w:lang w:eastAsia="en-GB"/>
        </w:rPr>
        <w:t>ton Council to run this project)</w:t>
      </w:r>
    </w:p>
    <w:p w:rsidR="00334722" w:rsidRPr="00B304F3" w:rsidRDefault="00334722" w:rsidP="00334722">
      <w:pPr>
        <w:shd w:val="clear" w:color="auto" w:fill="FFFFFF"/>
        <w:spacing w:after="0" w:line="240" w:lineRule="auto"/>
        <w:jc w:val="both"/>
        <w:rPr>
          <w:rFonts w:asciiTheme="minorHAnsi" w:eastAsia="Times New Roman" w:hAnsiTheme="minorHAnsi" w:cs="Arial"/>
          <w:color w:val="000000"/>
          <w:sz w:val="22"/>
          <w:szCs w:val="22"/>
          <w:lang w:eastAsia="en-GB"/>
        </w:rPr>
      </w:pPr>
    </w:p>
    <w:p w:rsidR="00334722" w:rsidRDefault="00334722" w:rsidP="00334722">
      <w:pPr>
        <w:shd w:val="clear" w:color="auto" w:fill="FFFFFF"/>
        <w:spacing w:after="0" w:line="240" w:lineRule="auto"/>
        <w:jc w:val="center"/>
        <w:rPr>
          <w:rFonts w:asciiTheme="minorHAnsi" w:eastAsia="Times New Roman" w:hAnsiTheme="minorHAnsi" w:cs="Arial"/>
          <w:color w:val="000000"/>
          <w:sz w:val="22"/>
          <w:szCs w:val="22"/>
          <w:lang w:eastAsia="en-GB"/>
        </w:rPr>
      </w:pPr>
      <w:r w:rsidRPr="00B304F3">
        <w:rPr>
          <w:rFonts w:asciiTheme="minorHAnsi" w:eastAsia="Times New Roman" w:hAnsiTheme="minorHAnsi" w:cs="Arial"/>
          <w:noProof/>
          <w:color w:val="009DE0"/>
          <w:sz w:val="22"/>
          <w:szCs w:val="22"/>
          <w:lang w:eastAsia="en-GB"/>
        </w:rPr>
        <w:drawing>
          <wp:inline distT="0" distB="0" distL="0" distR="0">
            <wp:extent cx="1694705" cy="1273798"/>
            <wp:effectExtent l="19050" t="0" r="745" b="0"/>
            <wp:docPr id="63" name="Picture 43" descr="JtoJatCand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JtoJatCandI">
                      <a:hlinkClick r:id="rId16"/>
                    </pic:cNvPr>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226" cy="1288471"/>
                    </a:xfrm>
                    <a:prstGeom prst="rect">
                      <a:avLst/>
                    </a:prstGeom>
                    <a:noFill/>
                    <a:ln>
                      <a:noFill/>
                    </a:ln>
                  </pic:spPr>
                </pic:pic>
              </a:graphicData>
            </a:graphic>
          </wp:inline>
        </w:drawing>
      </w:r>
    </w:p>
    <w:p w:rsidR="00334722" w:rsidRPr="001C5D0B" w:rsidRDefault="00334722" w:rsidP="00334722">
      <w:pPr>
        <w:shd w:val="clear" w:color="auto" w:fill="FFFFFF"/>
        <w:spacing w:after="225" w:line="330" w:lineRule="atLeast"/>
        <w:jc w:val="center"/>
        <w:rPr>
          <w:rFonts w:asciiTheme="minorHAnsi" w:eastAsia="Times New Roman" w:hAnsiTheme="minorHAnsi" w:cs="Arial"/>
          <w:color w:val="888888"/>
          <w:sz w:val="16"/>
          <w:szCs w:val="16"/>
          <w:lang w:eastAsia="en-GB"/>
        </w:rPr>
      </w:pPr>
      <w:r w:rsidRPr="001C5D0B">
        <w:rPr>
          <w:rFonts w:asciiTheme="minorHAnsi" w:eastAsia="Times New Roman" w:hAnsiTheme="minorHAnsi" w:cs="Arial"/>
          <w:color w:val="888888"/>
          <w:sz w:val="16"/>
          <w:szCs w:val="16"/>
          <w:lang w:eastAsia="en-GB"/>
        </w:rPr>
        <w:t xml:space="preserve">Young people, staff, interviewers and </w:t>
      </w:r>
      <w:proofErr w:type="spellStart"/>
      <w:r w:rsidRPr="001C5D0B">
        <w:rPr>
          <w:rFonts w:asciiTheme="minorHAnsi" w:eastAsia="Times New Roman" w:hAnsiTheme="minorHAnsi" w:cs="Arial"/>
          <w:color w:val="888888"/>
          <w:sz w:val="16"/>
          <w:szCs w:val="16"/>
          <w:lang w:eastAsia="en-GB"/>
        </w:rPr>
        <w:t>JtoJ</w:t>
      </w:r>
      <w:proofErr w:type="spellEnd"/>
      <w:r w:rsidRPr="001C5D0B">
        <w:rPr>
          <w:rFonts w:asciiTheme="minorHAnsi" w:eastAsia="Times New Roman" w:hAnsiTheme="minorHAnsi" w:cs="Arial"/>
          <w:color w:val="888888"/>
          <w:sz w:val="16"/>
          <w:szCs w:val="16"/>
          <w:lang w:eastAsia="en-GB"/>
        </w:rPr>
        <w:t xml:space="preserve"> at </w:t>
      </w:r>
      <w:proofErr w:type="spellStart"/>
      <w:r w:rsidRPr="001C5D0B">
        <w:rPr>
          <w:rFonts w:asciiTheme="minorHAnsi" w:eastAsia="Times New Roman" w:hAnsiTheme="minorHAnsi" w:cs="Arial"/>
          <w:color w:val="888888"/>
          <w:sz w:val="16"/>
          <w:szCs w:val="16"/>
          <w:lang w:eastAsia="en-GB"/>
        </w:rPr>
        <w:t>CandI</w:t>
      </w:r>
      <w:proofErr w:type="spellEnd"/>
    </w:p>
    <w:p w:rsidR="00334722" w:rsidRDefault="00334722" w:rsidP="00334722">
      <w:pPr>
        <w:shd w:val="clear" w:color="auto" w:fill="FFFFFF"/>
        <w:spacing w:after="225" w:line="240" w:lineRule="auto"/>
        <w:jc w:val="center"/>
        <w:outlineLvl w:val="1"/>
        <w:rPr>
          <w:rFonts w:asciiTheme="minorHAnsi" w:eastAsia="Times New Roman" w:hAnsiTheme="minorHAnsi" w:cs="Arial"/>
          <w:b/>
          <w:color w:val="002060"/>
          <w:sz w:val="22"/>
          <w:szCs w:val="22"/>
          <w:lang w:eastAsia="en-GB"/>
        </w:rPr>
      </w:pPr>
    </w:p>
    <w:p w:rsidR="00334722" w:rsidRPr="00FD6599" w:rsidRDefault="00334722" w:rsidP="00334722">
      <w:pPr>
        <w:shd w:val="clear" w:color="auto" w:fill="FFFFFF"/>
        <w:spacing w:after="225" w:line="240" w:lineRule="auto"/>
        <w:jc w:val="center"/>
        <w:outlineLvl w:val="1"/>
        <w:rPr>
          <w:rFonts w:asciiTheme="minorHAnsi" w:eastAsia="Times New Roman" w:hAnsiTheme="minorHAnsi" w:cs="Arial"/>
          <w:b/>
          <w:color w:val="002060"/>
          <w:sz w:val="22"/>
          <w:szCs w:val="22"/>
          <w:lang w:eastAsia="en-GB"/>
        </w:rPr>
      </w:pPr>
      <w:proofErr w:type="spellStart"/>
      <w:r w:rsidRPr="00FD6599">
        <w:rPr>
          <w:rFonts w:asciiTheme="minorHAnsi" w:eastAsia="Times New Roman" w:hAnsiTheme="minorHAnsi" w:cs="Arial"/>
          <w:b/>
          <w:color w:val="002060"/>
          <w:sz w:val="22"/>
          <w:szCs w:val="22"/>
          <w:lang w:eastAsia="en-GB"/>
        </w:rPr>
        <w:lastRenderedPageBreak/>
        <w:t>Girlz</w:t>
      </w:r>
      <w:proofErr w:type="spellEnd"/>
      <w:r w:rsidRPr="00FD6599">
        <w:rPr>
          <w:rFonts w:asciiTheme="minorHAnsi" w:eastAsia="Times New Roman" w:hAnsiTheme="minorHAnsi" w:cs="Arial"/>
          <w:b/>
          <w:color w:val="002060"/>
          <w:sz w:val="22"/>
          <w:szCs w:val="22"/>
          <w:lang w:eastAsia="en-GB"/>
        </w:rPr>
        <w:t xml:space="preserve"> United, Shadwell, Tower Hamlets, July 2016</w:t>
      </w:r>
    </w:p>
    <w:p w:rsidR="00334722" w:rsidRPr="00B304F3" w:rsidRDefault="00334722" w:rsidP="00334722">
      <w:pPr>
        <w:shd w:val="clear" w:color="auto" w:fill="FFFFFF"/>
        <w:spacing w:after="0" w:line="240" w:lineRule="auto"/>
        <w:jc w:val="both"/>
        <w:rPr>
          <w:rFonts w:asciiTheme="minorHAnsi" w:eastAsia="Times New Roman" w:hAnsiTheme="minorHAnsi" w:cs="Arial"/>
          <w:color w:val="000000"/>
          <w:sz w:val="22"/>
          <w:szCs w:val="22"/>
          <w:lang w:eastAsia="en-GB"/>
        </w:rPr>
      </w:pPr>
      <w:proofErr w:type="spellStart"/>
      <w:r w:rsidRPr="00B304F3">
        <w:rPr>
          <w:rFonts w:asciiTheme="minorHAnsi" w:eastAsia="Times New Roman" w:hAnsiTheme="minorHAnsi" w:cs="Arial"/>
          <w:color w:val="000000"/>
          <w:sz w:val="22"/>
          <w:szCs w:val="22"/>
          <w:lang w:eastAsia="en-GB"/>
        </w:rPr>
        <w:t>JtoJ</w:t>
      </w:r>
      <w:proofErr w:type="spellEnd"/>
      <w:r w:rsidRPr="00B304F3">
        <w:rPr>
          <w:rFonts w:asciiTheme="minorHAnsi" w:eastAsia="Times New Roman" w:hAnsiTheme="minorHAnsi" w:cs="Arial"/>
          <w:color w:val="000000"/>
          <w:sz w:val="22"/>
          <w:szCs w:val="22"/>
          <w:lang w:eastAsia="en-GB"/>
        </w:rPr>
        <w:t xml:space="preserve"> partner </w:t>
      </w:r>
      <w:proofErr w:type="spellStart"/>
      <w:r w:rsidRPr="00B304F3">
        <w:rPr>
          <w:rFonts w:asciiTheme="minorHAnsi" w:eastAsia="Times New Roman" w:hAnsiTheme="minorHAnsi" w:cs="Arial"/>
          <w:color w:val="000000"/>
          <w:sz w:val="22"/>
          <w:szCs w:val="22"/>
          <w:lang w:eastAsia="en-GB"/>
        </w:rPr>
        <w:t>Girlz</w:t>
      </w:r>
      <w:proofErr w:type="spellEnd"/>
      <w:r w:rsidRPr="00B304F3">
        <w:rPr>
          <w:rFonts w:asciiTheme="minorHAnsi" w:eastAsia="Times New Roman" w:hAnsiTheme="minorHAnsi" w:cs="Arial"/>
          <w:color w:val="000000"/>
          <w:sz w:val="22"/>
          <w:szCs w:val="22"/>
          <w:lang w:eastAsia="en-GB"/>
        </w:rPr>
        <w:t xml:space="preserve"> United – a young women’s community group with Muslim members - were keen to meet their peers from backgrounds different to their own and to learn about the local East End history of struggles against racism. Julie Begum, Chair of the </w:t>
      </w:r>
      <w:proofErr w:type="spellStart"/>
      <w:r w:rsidRPr="00B304F3">
        <w:rPr>
          <w:rFonts w:asciiTheme="minorHAnsi" w:eastAsia="Times New Roman" w:hAnsiTheme="minorHAnsi" w:cs="Arial"/>
          <w:color w:val="000000"/>
          <w:sz w:val="22"/>
          <w:szCs w:val="22"/>
          <w:lang w:eastAsia="en-GB"/>
        </w:rPr>
        <w:t>Swadhinata</w:t>
      </w:r>
      <w:proofErr w:type="spellEnd"/>
      <w:r w:rsidRPr="00B304F3">
        <w:rPr>
          <w:rFonts w:asciiTheme="minorHAnsi" w:eastAsia="Times New Roman" w:hAnsiTheme="minorHAnsi" w:cs="Arial"/>
          <w:color w:val="000000"/>
          <w:sz w:val="22"/>
          <w:szCs w:val="22"/>
          <w:lang w:eastAsia="en-GB"/>
        </w:rPr>
        <w:t xml:space="preserve"> Trust, met the girls in early July to talk about her role in Women Unite </w:t>
      </w:r>
      <w:proofErr w:type="gramStart"/>
      <w:r w:rsidRPr="00B304F3">
        <w:rPr>
          <w:rFonts w:asciiTheme="minorHAnsi" w:eastAsia="Times New Roman" w:hAnsiTheme="minorHAnsi" w:cs="Arial"/>
          <w:color w:val="000000"/>
          <w:sz w:val="22"/>
          <w:szCs w:val="22"/>
          <w:lang w:eastAsia="en-GB"/>
        </w:rPr>
        <w:t>Against</w:t>
      </w:r>
      <w:proofErr w:type="gramEnd"/>
      <w:r w:rsidRPr="00B304F3">
        <w:rPr>
          <w:rFonts w:asciiTheme="minorHAnsi" w:eastAsia="Times New Roman" w:hAnsiTheme="minorHAnsi" w:cs="Arial"/>
          <w:color w:val="000000"/>
          <w:sz w:val="22"/>
          <w:szCs w:val="22"/>
          <w:lang w:eastAsia="en-GB"/>
        </w:rPr>
        <w:t xml:space="preserve"> Racism in the 1990s and about the murder of </w:t>
      </w:r>
      <w:proofErr w:type="spellStart"/>
      <w:r w:rsidRPr="00B304F3">
        <w:rPr>
          <w:rFonts w:asciiTheme="minorHAnsi" w:eastAsia="Times New Roman" w:hAnsiTheme="minorHAnsi" w:cs="Arial"/>
          <w:color w:val="000000"/>
          <w:sz w:val="22"/>
          <w:szCs w:val="22"/>
          <w:lang w:eastAsia="en-GB"/>
        </w:rPr>
        <w:t>Altab</w:t>
      </w:r>
      <w:proofErr w:type="spellEnd"/>
      <w:r w:rsidRPr="00B304F3">
        <w:rPr>
          <w:rFonts w:asciiTheme="minorHAnsi" w:eastAsia="Times New Roman" w:hAnsiTheme="minorHAnsi" w:cs="Arial"/>
          <w:color w:val="000000"/>
          <w:sz w:val="22"/>
          <w:szCs w:val="22"/>
          <w:lang w:eastAsia="en-GB"/>
        </w:rPr>
        <w:t xml:space="preserve"> Ali in 1978. On July 15</w:t>
      </w:r>
      <w:r w:rsidRPr="00B304F3">
        <w:rPr>
          <w:rFonts w:asciiTheme="minorHAnsi" w:eastAsia="Times New Roman" w:hAnsiTheme="minorHAnsi" w:cs="Arial"/>
          <w:color w:val="000000"/>
          <w:sz w:val="22"/>
          <w:szCs w:val="22"/>
          <w:vertAlign w:val="superscript"/>
          <w:lang w:eastAsia="en-GB"/>
        </w:rPr>
        <w:t>th</w:t>
      </w:r>
      <w:r w:rsidRPr="00B304F3">
        <w:rPr>
          <w:rFonts w:asciiTheme="minorHAnsi" w:eastAsia="Times New Roman" w:hAnsiTheme="minorHAnsi" w:cs="Arial"/>
          <w:color w:val="000000"/>
          <w:sz w:val="22"/>
          <w:szCs w:val="22"/>
          <w:lang w:eastAsia="en-GB"/>
        </w:rPr>
        <w:t>-17</w:t>
      </w:r>
      <w:r w:rsidRPr="00B304F3">
        <w:rPr>
          <w:rFonts w:asciiTheme="minorHAnsi" w:eastAsia="Times New Roman" w:hAnsiTheme="minorHAnsi" w:cs="Arial"/>
          <w:color w:val="000000"/>
          <w:sz w:val="22"/>
          <w:szCs w:val="22"/>
          <w:vertAlign w:val="superscript"/>
          <w:lang w:eastAsia="en-GB"/>
        </w:rPr>
        <w:t>th</w:t>
      </w:r>
      <w:r w:rsidRPr="00B304F3">
        <w:rPr>
          <w:rFonts w:asciiTheme="minorHAnsi" w:eastAsia="Times New Roman" w:hAnsiTheme="minorHAnsi" w:cs="Arial"/>
          <w:color w:val="000000"/>
          <w:sz w:val="22"/>
          <w:szCs w:val="22"/>
          <w:lang w:eastAsia="en-GB"/>
        </w:rPr>
        <w:t> </w:t>
      </w:r>
      <w:proofErr w:type="spellStart"/>
      <w:r w:rsidRPr="00B304F3">
        <w:rPr>
          <w:rFonts w:asciiTheme="minorHAnsi" w:eastAsia="Times New Roman" w:hAnsiTheme="minorHAnsi" w:cs="Arial"/>
          <w:color w:val="000000"/>
          <w:sz w:val="22"/>
          <w:szCs w:val="22"/>
          <w:lang w:eastAsia="en-GB"/>
        </w:rPr>
        <w:t>Girlz</w:t>
      </w:r>
      <w:proofErr w:type="spellEnd"/>
      <w:r w:rsidRPr="00B304F3">
        <w:rPr>
          <w:rFonts w:asciiTheme="minorHAnsi" w:eastAsia="Times New Roman" w:hAnsiTheme="minorHAnsi" w:cs="Arial"/>
          <w:color w:val="000000"/>
          <w:sz w:val="22"/>
          <w:szCs w:val="22"/>
          <w:lang w:eastAsia="en-GB"/>
        </w:rPr>
        <w:t xml:space="preserve"> United went away with members of </w:t>
      </w:r>
      <w:proofErr w:type="spellStart"/>
      <w:r w:rsidRPr="00B304F3">
        <w:rPr>
          <w:rFonts w:asciiTheme="minorHAnsi" w:eastAsia="Times New Roman" w:hAnsiTheme="minorHAnsi" w:cs="Arial"/>
          <w:color w:val="000000"/>
          <w:sz w:val="22"/>
          <w:szCs w:val="22"/>
          <w:lang w:eastAsia="en-GB"/>
        </w:rPr>
        <w:t>Hawkwell</w:t>
      </w:r>
      <w:proofErr w:type="spellEnd"/>
      <w:r w:rsidRPr="00B304F3">
        <w:rPr>
          <w:rFonts w:asciiTheme="minorHAnsi" w:eastAsia="Times New Roman" w:hAnsiTheme="minorHAnsi" w:cs="Arial"/>
          <w:color w:val="000000"/>
          <w:sz w:val="22"/>
          <w:szCs w:val="22"/>
          <w:lang w:eastAsia="en-GB"/>
        </w:rPr>
        <w:t xml:space="preserve"> Girls Brigade, Essex and Brandon Baptist Church, Camberwell for a residential </w:t>
      </w:r>
      <w:r>
        <w:rPr>
          <w:rFonts w:asciiTheme="minorHAnsi" w:eastAsia="Times New Roman" w:hAnsiTheme="minorHAnsi" w:cs="Arial"/>
          <w:color w:val="000000"/>
          <w:sz w:val="22"/>
          <w:szCs w:val="22"/>
          <w:lang w:eastAsia="en-GB"/>
        </w:rPr>
        <w:t>weekend in Danbury, Essex</w:t>
      </w:r>
      <w:r w:rsidRPr="00B304F3">
        <w:rPr>
          <w:rFonts w:asciiTheme="minorHAnsi" w:eastAsia="Times New Roman" w:hAnsiTheme="minorHAnsi" w:cs="Arial"/>
          <w:color w:val="000000"/>
          <w:sz w:val="22"/>
          <w:szCs w:val="22"/>
          <w:lang w:eastAsia="en-GB"/>
        </w:rPr>
        <w:t xml:space="preserve">.  Led by youth workers and facilitators, Leanne </w:t>
      </w:r>
      <w:proofErr w:type="spellStart"/>
      <w:r w:rsidRPr="00B304F3">
        <w:rPr>
          <w:rFonts w:asciiTheme="minorHAnsi" w:eastAsia="Times New Roman" w:hAnsiTheme="minorHAnsi" w:cs="Arial"/>
          <w:color w:val="000000"/>
          <w:sz w:val="22"/>
          <w:szCs w:val="22"/>
          <w:lang w:eastAsia="en-GB"/>
        </w:rPr>
        <w:t>Sedin</w:t>
      </w:r>
      <w:proofErr w:type="spellEnd"/>
      <w:r w:rsidRPr="00B304F3">
        <w:rPr>
          <w:rFonts w:asciiTheme="minorHAnsi" w:eastAsia="Times New Roman" w:hAnsiTheme="minorHAnsi" w:cs="Arial"/>
          <w:color w:val="000000"/>
          <w:sz w:val="22"/>
          <w:szCs w:val="22"/>
          <w:lang w:eastAsia="en-GB"/>
        </w:rPr>
        <w:t xml:space="preserve">, Liz Anderson, </w:t>
      </w:r>
      <w:proofErr w:type="spellStart"/>
      <w:r w:rsidRPr="00B304F3">
        <w:rPr>
          <w:rFonts w:asciiTheme="minorHAnsi" w:eastAsia="Times New Roman" w:hAnsiTheme="minorHAnsi" w:cs="Arial"/>
          <w:color w:val="000000"/>
          <w:sz w:val="22"/>
          <w:szCs w:val="22"/>
          <w:lang w:eastAsia="en-GB"/>
        </w:rPr>
        <w:t>Parul</w:t>
      </w:r>
      <w:proofErr w:type="spellEnd"/>
      <w:r w:rsidRPr="00B304F3">
        <w:rPr>
          <w:rFonts w:asciiTheme="minorHAnsi" w:eastAsia="Times New Roman" w:hAnsiTheme="minorHAnsi" w:cs="Arial"/>
          <w:color w:val="000000"/>
          <w:sz w:val="22"/>
          <w:szCs w:val="22"/>
          <w:lang w:eastAsia="en-GB"/>
        </w:rPr>
        <w:t xml:space="preserve"> </w:t>
      </w:r>
      <w:proofErr w:type="spellStart"/>
      <w:r w:rsidRPr="00B304F3">
        <w:rPr>
          <w:rFonts w:asciiTheme="minorHAnsi" w:eastAsia="Times New Roman" w:hAnsiTheme="minorHAnsi" w:cs="Arial"/>
          <w:color w:val="000000"/>
          <w:sz w:val="22"/>
          <w:szCs w:val="22"/>
          <w:lang w:eastAsia="en-GB"/>
        </w:rPr>
        <w:t>Motin</w:t>
      </w:r>
      <w:proofErr w:type="spellEnd"/>
      <w:r w:rsidRPr="00B304F3">
        <w:rPr>
          <w:rFonts w:asciiTheme="minorHAnsi" w:eastAsia="Times New Roman" w:hAnsiTheme="minorHAnsi" w:cs="Arial"/>
          <w:color w:val="000000"/>
          <w:sz w:val="22"/>
          <w:szCs w:val="22"/>
          <w:lang w:eastAsia="en-GB"/>
        </w:rPr>
        <w:t xml:space="preserve"> and Sally </w:t>
      </w:r>
      <w:proofErr w:type="spellStart"/>
      <w:r w:rsidRPr="00B304F3">
        <w:rPr>
          <w:rFonts w:asciiTheme="minorHAnsi" w:eastAsia="Times New Roman" w:hAnsiTheme="minorHAnsi" w:cs="Arial"/>
          <w:color w:val="000000"/>
          <w:sz w:val="22"/>
          <w:szCs w:val="22"/>
          <w:lang w:eastAsia="en-GB"/>
        </w:rPr>
        <w:t>Claydon</w:t>
      </w:r>
      <w:proofErr w:type="spellEnd"/>
      <w:r w:rsidRPr="00B304F3">
        <w:rPr>
          <w:rFonts w:asciiTheme="minorHAnsi" w:eastAsia="Times New Roman" w:hAnsiTheme="minorHAnsi" w:cs="Arial"/>
          <w:color w:val="000000"/>
          <w:sz w:val="22"/>
          <w:szCs w:val="22"/>
          <w:lang w:eastAsia="en-GB"/>
        </w:rPr>
        <w:t xml:space="preserve"> they focused on questions of identity, social justice and team building, producing beautiful poems for our exhibition</w:t>
      </w:r>
      <w:r>
        <w:rPr>
          <w:rFonts w:asciiTheme="minorHAnsi" w:eastAsia="Times New Roman" w:hAnsiTheme="minorHAnsi" w:cs="Arial"/>
          <w:color w:val="000000"/>
          <w:sz w:val="22"/>
          <w:szCs w:val="22"/>
          <w:lang w:eastAsia="en-GB"/>
        </w:rPr>
        <w:t xml:space="preserve"> in Tower Hamlets and made three stunning presentations at </w:t>
      </w:r>
      <w:proofErr w:type="spellStart"/>
      <w:r>
        <w:rPr>
          <w:rFonts w:asciiTheme="minorHAnsi" w:eastAsia="Times New Roman" w:hAnsiTheme="minorHAnsi" w:cs="Arial"/>
          <w:color w:val="000000"/>
          <w:sz w:val="22"/>
          <w:szCs w:val="22"/>
          <w:lang w:eastAsia="en-GB"/>
        </w:rPr>
        <w:t>JtoJ</w:t>
      </w:r>
      <w:proofErr w:type="spellEnd"/>
      <w:r>
        <w:rPr>
          <w:rFonts w:asciiTheme="minorHAnsi" w:eastAsia="Times New Roman" w:hAnsiTheme="minorHAnsi" w:cs="Arial"/>
          <w:color w:val="000000"/>
          <w:sz w:val="22"/>
          <w:szCs w:val="22"/>
          <w:lang w:eastAsia="en-GB"/>
        </w:rPr>
        <w:t xml:space="preserve"> events in the borough</w:t>
      </w:r>
      <w:r w:rsidRPr="00B304F3">
        <w:rPr>
          <w:rFonts w:asciiTheme="minorHAnsi" w:eastAsia="Times New Roman" w:hAnsiTheme="minorHAnsi" w:cs="Arial"/>
          <w:color w:val="000000"/>
          <w:sz w:val="22"/>
          <w:szCs w:val="22"/>
          <w:lang w:eastAsia="en-GB"/>
        </w:rPr>
        <w:t>.</w:t>
      </w:r>
    </w:p>
    <w:p w:rsidR="00334722" w:rsidRPr="00B304F3" w:rsidRDefault="00334722" w:rsidP="00334722">
      <w:pPr>
        <w:shd w:val="clear" w:color="auto" w:fill="FFFFFF"/>
        <w:spacing w:after="0" w:line="330" w:lineRule="atLeast"/>
        <w:jc w:val="both"/>
        <w:rPr>
          <w:rFonts w:asciiTheme="minorHAnsi" w:eastAsia="Times New Roman" w:hAnsiTheme="minorHAnsi" w:cs="Arial"/>
          <w:color w:val="000000"/>
          <w:sz w:val="22"/>
          <w:szCs w:val="22"/>
          <w:lang w:eastAsia="en-GB"/>
        </w:rPr>
      </w:pPr>
    </w:p>
    <w:p w:rsidR="00334722" w:rsidRPr="00B304F3" w:rsidRDefault="00334722" w:rsidP="00334722">
      <w:pPr>
        <w:shd w:val="clear" w:color="auto" w:fill="FFFFFF"/>
        <w:spacing w:after="225" w:line="240" w:lineRule="auto"/>
        <w:jc w:val="both"/>
        <w:rPr>
          <w:rFonts w:asciiTheme="minorHAnsi" w:eastAsia="Times New Roman" w:hAnsiTheme="minorHAnsi" w:cs="Arial"/>
          <w:color w:val="000000"/>
          <w:sz w:val="22"/>
          <w:szCs w:val="22"/>
          <w:lang w:eastAsia="en-GB"/>
        </w:rPr>
      </w:pPr>
      <w:r w:rsidRPr="00B304F3">
        <w:rPr>
          <w:rFonts w:asciiTheme="minorHAnsi" w:eastAsia="Times New Roman" w:hAnsiTheme="minorHAnsi" w:cs="Arial"/>
          <w:color w:val="000000"/>
          <w:sz w:val="22"/>
          <w:szCs w:val="22"/>
          <w:lang w:eastAsia="en-GB"/>
        </w:rPr>
        <w:t>“What we’ve done together this weekend is important not only through the practical activities, I also gained knowledge and it’s inspired me to become more of an active person and to start taking more interest in my own community and value every piece of it.” ”Without programmes like this people are unable to understand why people are racist.</w:t>
      </w:r>
      <w:r>
        <w:rPr>
          <w:rFonts w:asciiTheme="minorHAnsi" w:eastAsia="Times New Roman" w:hAnsiTheme="minorHAnsi" w:cs="Arial"/>
          <w:color w:val="000000"/>
          <w:sz w:val="22"/>
          <w:szCs w:val="22"/>
          <w:lang w:eastAsia="en-GB"/>
        </w:rPr>
        <w:t xml:space="preserve"> </w:t>
      </w:r>
      <w:r w:rsidRPr="00B304F3">
        <w:rPr>
          <w:rFonts w:asciiTheme="minorHAnsi" w:eastAsia="Times New Roman" w:hAnsiTheme="minorHAnsi" w:cs="Arial"/>
          <w:color w:val="000000"/>
          <w:sz w:val="22"/>
          <w:szCs w:val="22"/>
          <w:lang w:eastAsia="en-GB"/>
        </w:rPr>
        <w:t xml:space="preserve">It is fear of the unknown.” “We learnt that we all have a voice. It’s just what we do with it that can make a difference.” “This project has been so emotionally powerful.”"This weekend shows how people don’t all have to be the same to get on which is something I rarely see at school.”  </w:t>
      </w:r>
      <w:r>
        <w:rPr>
          <w:rFonts w:asciiTheme="minorHAnsi" w:eastAsia="Times New Roman" w:hAnsiTheme="minorHAnsi" w:cs="Arial"/>
          <w:color w:val="000000"/>
          <w:sz w:val="22"/>
          <w:szCs w:val="22"/>
          <w:lang w:eastAsia="en-GB"/>
        </w:rPr>
        <w:t>(</w:t>
      </w:r>
      <w:r w:rsidRPr="00B304F3">
        <w:rPr>
          <w:rFonts w:asciiTheme="minorHAnsi" w:eastAsia="Times New Roman" w:hAnsiTheme="minorHAnsi" w:cs="Arial"/>
          <w:color w:val="000000"/>
          <w:sz w:val="22"/>
          <w:szCs w:val="22"/>
          <w:lang w:eastAsia="en-GB"/>
        </w:rPr>
        <w:t>This project was funded by the US Embassy, London</w:t>
      </w:r>
      <w:r>
        <w:rPr>
          <w:rFonts w:asciiTheme="minorHAnsi" w:eastAsia="Times New Roman" w:hAnsiTheme="minorHAnsi" w:cs="Arial"/>
          <w:color w:val="000000"/>
          <w:sz w:val="22"/>
          <w:szCs w:val="22"/>
          <w:lang w:eastAsia="en-GB"/>
        </w:rPr>
        <w:t>)</w:t>
      </w:r>
    </w:p>
    <w:p w:rsidR="00334722" w:rsidRDefault="00334722" w:rsidP="00334722">
      <w:pPr>
        <w:shd w:val="clear" w:color="auto" w:fill="FFFFFF"/>
        <w:spacing w:after="0" w:line="240" w:lineRule="auto"/>
        <w:jc w:val="center"/>
        <w:rPr>
          <w:rFonts w:asciiTheme="minorHAnsi" w:hAnsiTheme="minorHAnsi"/>
          <w:sz w:val="22"/>
          <w:szCs w:val="22"/>
        </w:rPr>
      </w:pPr>
      <w:r w:rsidRPr="00B304F3">
        <w:rPr>
          <w:rFonts w:asciiTheme="minorHAnsi" w:eastAsia="Times New Roman" w:hAnsiTheme="minorHAnsi" w:cs="Arial"/>
          <w:noProof/>
          <w:color w:val="009DE0"/>
          <w:sz w:val="22"/>
          <w:szCs w:val="22"/>
          <w:lang w:eastAsia="en-GB"/>
        </w:rPr>
        <w:drawing>
          <wp:inline distT="0" distB="0" distL="0" distR="0">
            <wp:extent cx="1038743" cy="779780"/>
            <wp:effectExtent l="19050" t="0" r="9007" b="0"/>
            <wp:docPr id="64" name="Picture 42" descr="girlzunited5">
              <a:hlinkClick xmlns:a="http://schemas.openxmlformats.org/drawingml/2006/main" r:id="rId18" tooltip="&quot;girlzunited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irlzunited5">
                      <a:hlinkClick r:id="rId18" tooltip="&quot;girlzunited5&quot;"/>
                    </pic:cNvPr>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743" cy="779780"/>
                    </a:xfrm>
                    <a:prstGeom prst="rect">
                      <a:avLst/>
                    </a:prstGeom>
                    <a:noFill/>
                    <a:ln>
                      <a:noFill/>
                    </a:ln>
                  </pic:spPr>
                </pic:pic>
              </a:graphicData>
            </a:graphic>
          </wp:inline>
        </w:drawing>
      </w:r>
      <w:r w:rsidRPr="00B304F3">
        <w:rPr>
          <w:rFonts w:asciiTheme="minorHAnsi" w:eastAsia="Times New Roman" w:hAnsiTheme="minorHAnsi" w:cs="Arial"/>
          <w:noProof/>
          <w:color w:val="009DE0"/>
          <w:sz w:val="22"/>
          <w:szCs w:val="22"/>
          <w:lang w:eastAsia="en-GB"/>
        </w:rPr>
        <w:drawing>
          <wp:inline distT="0" distB="0" distL="0" distR="0">
            <wp:extent cx="1053465" cy="790832"/>
            <wp:effectExtent l="19050" t="0" r="0" b="0"/>
            <wp:docPr id="65" name="Picture 41" descr="Girlzunited1">
              <a:hlinkClick xmlns:a="http://schemas.openxmlformats.org/drawingml/2006/main" r:id="rId20" tooltip="&quot;Girlzunited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irlzunited1">
                      <a:hlinkClick r:id="rId20" tooltip="&quot;Girlzunited1&quot;"/>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3465" cy="790832"/>
                    </a:xfrm>
                    <a:prstGeom prst="rect">
                      <a:avLst/>
                    </a:prstGeom>
                    <a:noFill/>
                    <a:ln>
                      <a:noFill/>
                    </a:ln>
                  </pic:spPr>
                </pic:pic>
              </a:graphicData>
            </a:graphic>
          </wp:inline>
        </w:drawing>
      </w:r>
      <w:r w:rsidRPr="00B304F3">
        <w:rPr>
          <w:rFonts w:asciiTheme="minorHAnsi" w:eastAsia="Times New Roman" w:hAnsiTheme="minorHAnsi" w:cs="Arial"/>
          <w:noProof/>
          <w:color w:val="009DE0"/>
          <w:sz w:val="22"/>
          <w:szCs w:val="22"/>
          <w:lang w:eastAsia="en-GB"/>
        </w:rPr>
        <w:drawing>
          <wp:inline distT="0" distB="0" distL="0" distR="0">
            <wp:extent cx="1040294" cy="780944"/>
            <wp:effectExtent l="19050" t="0" r="7456" b="0"/>
            <wp:docPr id="66" name="Picture 35" descr="girlzunited8">
              <a:hlinkClick xmlns:a="http://schemas.openxmlformats.org/drawingml/2006/main" r:id="rId22" tooltip="&quot;girlzunited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irlzunited8">
                      <a:hlinkClick r:id="rId22" tooltip="&quot;girlzunited8&quot;"/>
                    </pic:cNvPr>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474" cy="783331"/>
                    </a:xfrm>
                    <a:prstGeom prst="rect">
                      <a:avLst/>
                    </a:prstGeom>
                    <a:noFill/>
                    <a:ln>
                      <a:noFill/>
                    </a:ln>
                  </pic:spPr>
                </pic:pic>
              </a:graphicData>
            </a:graphic>
          </wp:inline>
        </w:drawing>
      </w:r>
      <w:r w:rsidRPr="00B304F3">
        <w:rPr>
          <w:rFonts w:asciiTheme="minorHAnsi" w:eastAsia="Times New Roman" w:hAnsiTheme="minorHAnsi" w:cs="Arial"/>
          <w:noProof/>
          <w:color w:val="009DE0"/>
          <w:sz w:val="22"/>
          <w:szCs w:val="22"/>
          <w:lang w:eastAsia="en-GB"/>
        </w:rPr>
        <w:drawing>
          <wp:inline distT="0" distB="0" distL="0" distR="0">
            <wp:extent cx="1009650" cy="757939"/>
            <wp:effectExtent l="19050" t="0" r="0" b="0"/>
            <wp:docPr id="67" name="Picture 27" descr="girlzunited18">
              <a:hlinkClick xmlns:a="http://schemas.openxmlformats.org/drawingml/2006/main" r:id="rId24" tooltip="&quot;girlzunited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irlzunited18">
                      <a:hlinkClick r:id="rId24" tooltip="&quot;girlzunited18&quot;"/>
                    </pic:cNvPr>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6614" cy="755660"/>
                    </a:xfrm>
                    <a:prstGeom prst="rect">
                      <a:avLst/>
                    </a:prstGeom>
                    <a:noFill/>
                    <a:ln>
                      <a:noFill/>
                    </a:ln>
                  </pic:spPr>
                </pic:pic>
              </a:graphicData>
            </a:graphic>
          </wp:inline>
        </w:drawing>
      </w:r>
    </w:p>
    <w:p w:rsidR="00334722" w:rsidRDefault="00334722" w:rsidP="00334722">
      <w:pPr>
        <w:shd w:val="clear" w:color="auto" w:fill="FFFFFF"/>
        <w:spacing w:after="0" w:line="240" w:lineRule="auto"/>
        <w:jc w:val="center"/>
        <w:rPr>
          <w:rFonts w:asciiTheme="minorHAnsi" w:hAnsiTheme="minorHAnsi"/>
          <w:sz w:val="22"/>
          <w:szCs w:val="22"/>
        </w:rPr>
      </w:pPr>
    </w:p>
    <w:p w:rsidR="00334722" w:rsidRPr="00896C5B" w:rsidRDefault="00334722" w:rsidP="00334722">
      <w:pPr>
        <w:pStyle w:val="NormalWeb"/>
        <w:shd w:val="clear" w:color="auto" w:fill="FFFFFF"/>
        <w:spacing w:before="0" w:beforeAutospacing="0" w:after="225" w:afterAutospacing="0"/>
        <w:jc w:val="center"/>
        <w:rPr>
          <w:rFonts w:asciiTheme="minorHAnsi" w:hAnsiTheme="minorHAnsi" w:cs="Arial"/>
          <w:b/>
          <w:color w:val="000000"/>
          <w:sz w:val="22"/>
          <w:szCs w:val="22"/>
        </w:rPr>
      </w:pPr>
      <w:r w:rsidRPr="00896C5B">
        <w:rPr>
          <w:rFonts w:asciiTheme="minorHAnsi" w:hAnsiTheme="minorHAnsi" w:cs="Arial"/>
          <w:b/>
          <w:color w:val="000000"/>
          <w:sz w:val="22"/>
          <w:szCs w:val="22"/>
        </w:rPr>
        <w:t xml:space="preserve">Visit of </w:t>
      </w:r>
      <w:proofErr w:type="spellStart"/>
      <w:r w:rsidRPr="00896C5B">
        <w:rPr>
          <w:rFonts w:asciiTheme="minorHAnsi" w:hAnsiTheme="minorHAnsi" w:cs="Arial"/>
          <w:b/>
          <w:color w:val="000000"/>
          <w:sz w:val="22"/>
          <w:szCs w:val="22"/>
        </w:rPr>
        <w:t>Jean</w:t>
      </w:r>
      <w:proofErr w:type="spellEnd"/>
      <w:r w:rsidRPr="00896C5B">
        <w:rPr>
          <w:rFonts w:asciiTheme="minorHAnsi" w:hAnsiTheme="minorHAnsi" w:cs="Arial"/>
          <w:b/>
          <w:color w:val="000000"/>
          <w:sz w:val="22"/>
          <w:szCs w:val="22"/>
        </w:rPr>
        <w:t xml:space="preserve"> Stallings, veteran civil rights and anti-poverty campaigner, December 2016</w:t>
      </w:r>
    </w:p>
    <w:p w:rsidR="00334722" w:rsidRPr="00B304F3" w:rsidRDefault="00334722" w:rsidP="00334722">
      <w:pPr>
        <w:pStyle w:val="NormalWeb"/>
        <w:shd w:val="clear" w:color="auto" w:fill="FFFFFF"/>
        <w:spacing w:before="0" w:beforeAutospacing="0" w:after="225" w:afterAutospacing="0"/>
        <w:rPr>
          <w:rFonts w:asciiTheme="minorHAnsi" w:hAnsiTheme="minorHAnsi" w:cs="Arial"/>
          <w:color w:val="000000"/>
          <w:sz w:val="22"/>
          <w:szCs w:val="22"/>
        </w:rPr>
      </w:pPr>
      <w:proofErr w:type="spellStart"/>
      <w:r w:rsidRPr="00B304F3">
        <w:rPr>
          <w:rFonts w:asciiTheme="minorHAnsi" w:hAnsiTheme="minorHAnsi" w:cs="Arial"/>
          <w:color w:val="000000"/>
          <w:sz w:val="22"/>
          <w:szCs w:val="22"/>
        </w:rPr>
        <w:t>Jean</w:t>
      </w:r>
      <w:proofErr w:type="spellEnd"/>
      <w:r w:rsidRPr="00B304F3">
        <w:rPr>
          <w:rFonts w:asciiTheme="minorHAnsi" w:hAnsiTheme="minorHAnsi" w:cs="Arial"/>
          <w:color w:val="000000"/>
          <w:sz w:val="22"/>
          <w:szCs w:val="22"/>
        </w:rPr>
        <w:t xml:space="preserve"> Stallings, a veteran civil rights and long time campai</w:t>
      </w:r>
      <w:r>
        <w:rPr>
          <w:rFonts w:asciiTheme="minorHAnsi" w:hAnsiTheme="minorHAnsi" w:cs="Arial"/>
          <w:color w:val="000000"/>
          <w:sz w:val="22"/>
          <w:szCs w:val="22"/>
        </w:rPr>
        <w:t xml:space="preserve">gner against </w:t>
      </w:r>
      <w:proofErr w:type="gramStart"/>
      <w:r>
        <w:rPr>
          <w:rFonts w:asciiTheme="minorHAnsi" w:hAnsiTheme="minorHAnsi" w:cs="Arial"/>
          <w:color w:val="000000"/>
          <w:sz w:val="22"/>
          <w:szCs w:val="22"/>
        </w:rPr>
        <w:t>poverty,</w:t>
      </w:r>
      <w:proofErr w:type="gramEnd"/>
      <w:r>
        <w:rPr>
          <w:rFonts w:asciiTheme="minorHAnsi" w:hAnsiTheme="minorHAnsi" w:cs="Arial"/>
          <w:color w:val="000000"/>
          <w:sz w:val="22"/>
          <w:szCs w:val="22"/>
        </w:rPr>
        <w:t xml:space="preserve"> joined </w:t>
      </w:r>
      <w:proofErr w:type="spellStart"/>
      <w:r>
        <w:rPr>
          <w:rFonts w:asciiTheme="minorHAnsi" w:hAnsiTheme="minorHAnsi" w:cs="Arial"/>
          <w:color w:val="000000"/>
          <w:sz w:val="22"/>
          <w:szCs w:val="22"/>
        </w:rPr>
        <w:t>JtoJ</w:t>
      </w:r>
      <w:proofErr w:type="spellEnd"/>
      <w:r>
        <w:rPr>
          <w:rFonts w:asciiTheme="minorHAnsi" w:hAnsiTheme="minorHAnsi" w:cs="Arial"/>
          <w:color w:val="000000"/>
          <w:sz w:val="22"/>
          <w:szCs w:val="22"/>
        </w:rPr>
        <w:t xml:space="preserve"> </w:t>
      </w:r>
      <w:r w:rsidRPr="00B304F3">
        <w:rPr>
          <w:rFonts w:asciiTheme="minorHAnsi" w:hAnsiTheme="minorHAnsi" w:cs="Arial"/>
          <w:color w:val="000000"/>
          <w:sz w:val="22"/>
          <w:szCs w:val="22"/>
        </w:rPr>
        <w:t xml:space="preserve">from New York for twelve days with her granddaughter Briana in December 2016.  She opened the </w:t>
      </w:r>
      <w:proofErr w:type="spellStart"/>
      <w:r w:rsidRPr="00B304F3">
        <w:rPr>
          <w:rFonts w:asciiTheme="minorHAnsi" w:hAnsiTheme="minorHAnsi" w:cs="Arial"/>
          <w:color w:val="000000"/>
          <w:sz w:val="22"/>
          <w:szCs w:val="22"/>
        </w:rPr>
        <w:t>JtoJ</w:t>
      </w:r>
      <w:proofErr w:type="spellEnd"/>
      <w:r w:rsidRPr="00B304F3">
        <w:rPr>
          <w:rFonts w:asciiTheme="minorHAnsi" w:hAnsiTheme="minorHAnsi" w:cs="Arial"/>
          <w:color w:val="000000"/>
          <w:sz w:val="22"/>
          <w:szCs w:val="22"/>
        </w:rPr>
        <w:t xml:space="preserve"> travelling exhibition at Rich Mix, Tower Hamlets on Human Rights Day and ran workshops for young people, teac</w:t>
      </w:r>
      <w:r>
        <w:rPr>
          <w:rFonts w:asciiTheme="minorHAnsi" w:hAnsiTheme="minorHAnsi" w:cs="Arial"/>
          <w:color w:val="000000"/>
          <w:sz w:val="22"/>
          <w:szCs w:val="22"/>
        </w:rPr>
        <w:t>hers and community workers in the East End of London</w:t>
      </w:r>
      <w:r w:rsidRPr="00B304F3">
        <w:rPr>
          <w:rFonts w:asciiTheme="minorHAnsi" w:hAnsiTheme="minorHAnsi" w:cs="Arial"/>
          <w:color w:val="000000"/>
          <w:sz w:val="22"/>
          <w:szCs w:val="22"/>
        </w:rPr>
        <w:t xml:space="preserve"> and in Sunderland and visited the room where Martin Luther King received an honorary degree</w:t>
      </w:r>
      <w:r>
        <w:rPr>
          <w:rFonts w:asciiTheme="minorHAnsi" w:hAnsiTheme="minorHAnsi" w:cs="Arial"/>
          <w:color w:val="000000"/>
          <w:sz w:val="22"/>
          <w:szCs w:val="22"/>
        </w:rPr>
        <w:t xml:space="preserve"> in 1967</w:t>
      </w:r>
      <w:r w:rsidRPr="00B304F3">
        <w:rPr>
          <w:rFonts w:asciiTheme="minorHAnsi" w:hAnsiTheme="minorHAnsi" w:cs="Arial"/>
          <w:color w:val="000000"/>
          <w:sz w:val="22"/>
          <w:szCs w:val="22"/>
        </w:rPr>
        <w:t xml:space="preserve"> f</w:t>
      </w:r>
      <w:r>
        <w:rPr>
          <w:rFonts w:asciiTheme="minorHAnsi" w:hAnsiTheme="minorHAnsi" w:cs="Arial"/>
          <w:color w:val="000000"/>
          <w:sz w:val="22"/>
          <w:szCs w:val="22"/>
        </w:rPr>
        <w:t>rom Newcastle University</w:t>
      </w:r>
      <w:r w:rsidRPr="00B304F3">
        <w:rPr>
          <w:rFonts w:asciiTheme="minorHAnsi" w:hAnsiTheme="minorHAnsi" w:cs="Arial"/>
          <w:color w:val="000000"/>
          <w:sz w:val="22"/>
          <w:szCs w:val="22"/>
        </w:rPr>
        <w:t>.</w:t>
      </w:r>
    </w:p>
    <w:p w:rsidR="00334722" w:rsidRPr="00B304F3" w:rsidRDefault="00334722" w:rsidP="00334722">
      <w:pPr>
        <w:pStyle w:val="NormalWeb"/>
        <w:shd w:val="clear" w:color="auto" w:fill="FFFFFF"/>
        <w:spacing w:before="0" w:beforeAutospacing="0" w:after="225" w:afterAutospacing="0"/>
        <w:rPr>
          <w:rFonts w:asciiTheme="minorHAnsi" w:hAnsiTheme="minorHAnsi" w:cs="Arial"/>
          <w:color w:val="000000"/>
          <w:sz w:val="22"/>
          <w:szCs w:val="22"/>
        </w:rPr>
      </w:pPr>
      <w:r w:rsidRPr="00B304F3">
        <w:rPr>
          <w:rFonts w:asciiTheme="minorHAnsi" w:hAnsiTheme="minorHAnsi" w:cs="Arial"/>
          <w:color w:val="000000"/>
          <w:sz w:val="22"/>
          <w:szCs w:val="22"/>
        </w:rPr>
        <w:t xml:space="preserve">“We had dignity. The War on Poverty in the early 1970s helped us women. We got jobs, they put us in training programmes for people on welfare, </w:t>
      </w:r>
      <w:proofErr w:type="gramStart"/>
      <w:r w:rsidRPr="00B304F3">
        <w:rPr>
          <w:rFonts w:asciiTheme="minorHAnsi" w:hAnsiTheme="minorHAnsi" w:cs="Arial"/>
          <w:color w:val="000000"/>
          <w:sz w:val="22"/>
          <w:szCs w:val="22"/>
        </w:rPr>
        <w:t>they</w:t>
      </w:r>
      <w:proofErr w:type="gramEnd"/>
      <w:r w:rsidRPr="00B304F3">
        <w:rPr>
          <w:rFonts w:asciiTheme="minorHAnsi" w:hAnsiTheme="minorHAnsi" w:cs="Arial"/>
          <w:color w:val="000000"/>
          <w:sz w:val="22"/>
          <w:szCs w:val="22"/>
        </w:rPr>
        <w:t xml:space="preserve"> provided childcare and a community </w:t>
      </w:r>
      <w:proofErr w:type="spellStart"/>
      <w:r w:rsidRPr="00B304F3">
        <w:rPr>
          <w:rFonts w:asciiTheme="minorHAnsi" w:hAnsiTheme="minorHAnsi" w:cs="Arial"/>
          <w:color w:val="000000"/>
          <w:sz w:val="22"/>
          <w:szCs w:val="22"/>
        </w:rPr>
        <w:t>center</w:t>
      </w:r>
      <w:proofErr w:type="spellEnd"/>
      <w:r w:rsidRPr="00B304F3">
        <w:rPr>
          <w:rFonts w:asciiTheme="minorHAnsi" w:hAnsiTheme="minorHAnsi" w:cs="Arial"/>
          <w:color w:val="000000"/>
          <w:sz w:val="22"/>
          <w:szCs w:val="22"/>
        </w:rPr>
        <w:t>.  The National Welfare Rights Organization propelled me to go on to other things – I got my education and volunteered in different things. That voice for change was in me and I went on. It’s so important to feel part of something. It doesn’t have to be big – you don’t have to be famous. You just have to give a part of yourself.  I wasn’t a leader but a little seed – I had a voice. I learned to speak without fear.”</w:t>
      </w:r>
    </w:p>
    <w:p w:rsidR="00334722" w:rsidRPr="00B304F3" w:rsidRDefault="00334722" w:rsidP="00334722">
      <w:pPr>
        <w:rPr>
          <w:rFonts w:asciiTheme="minorHAnsi" w:hAnsiTheme="minorHAnsi"/>
          <w:sz w:val="22"/>
          <w:szCs w:val="22"/>
        </w:rPr>
      </w:pPr>
      <w:r w:rsidRPr="00B304F3">
        <w:rPr>
          <w:rFonts w:asciiTheme="minorHAnsi" w:hAnsiTheme="minorHAnsi"/>
          <w:sz w:val="22"/>
          <w:szCs w:val="22"/>
        </w:rPr>
        <w:t>Her audiences here were rapt and many</w:t>
      </w:r>
      <w:r>
        <w:rPr>
          <w:rFonts w:asciiTheme="minorHAnsi" w:hAnsiTheme="minorHAnsi"/>
          <w:sz w:val="22"/>
          <w:szCs w:val="22"/>
        </w:rPr>
        <w:t xml:space="preserve"> moved to tears. W</w:t>
      </w:r>
      <w:r w:rsidRPr="00B304F3">
        <w:rPr>
          <w:rFonts w:asciiTheme="minorHAnsi" w:hAnsiTheme="minorHAnsi"/>
          <w:sz w:val="22"/>
          <w:szCs w:val="22"/>
        </w:rPr>
        <w:t>here</w:t>
      </w:r>
      <w:r>
        <w:rPr>
          <w:rFonts w:asciiTheme="minorHAnsi" w:hAnsiTheme="minorHAnsi"/>
          <w:sz w:val="22"/>
          <w:szCs w:val="22"/>
        </w:rPr>
        <w:t xml:space="preserve">ver she went </w:t>
      </w:r>
      <w:r w:rsidRPr="00B304F3">
        <w:rPr>
          <w:rFonts w:asciiTheme="minorHAnsi" w:hAnsiTheme="minorHAnsi"/>
          <w:sz w:val="22"/>
          <w:szCs w:val="22"/>
        </w:rPr>
        <w:t>she</w:t>
      </w:r>
      <w:r>
        <w:rPr>
          <w:rFonts w:asciiTheme="minorHAnsi" w:hAnsiTheme="minorHAnsi"/>
          <w:sz w:val="22"/>
          <w:szCs w:val="22"/>
        </w:rPr>
        <w:t xml:space="preserve"> touched people’s hearts and was</w:t>
      </w:r>
      <w:r w:rsidRPr="00B304F3">
        <w:rPr>
          <w:rFonts w:asciiTheme="minorHAnsi" w:hAnsiTheme="minorHAnsi"/>
          <w:sz w:val="22"/>
          <w:szCs w:val="22"/>
        </w:rPr>
        <w:t xml:space="preserve"> over</w:t>
      </w:r>
      <w:r>
        <w:rPr>
          <w:rFonts w:asciiTheme="minorHAnsi" w:hAnsiTheme="minorHAnsi"/>
          <w:sz w:val="22"/>
          <w:szCs w:val="22"/>
        </w:rPr>
        <w:t>whelmed by their response</w:t>
      </w:r>
      <w:r w:rsidRPr="00B304F3">
        <w:rPr>
          <w:rFonts w:asciiTheme="minorHAnsi" w:hAnsiTheme="minorHAnsi"/>
          <w:sz w:val="22"/>
          <w:szCs w:val="22"/>
        </w:rPr>
        <w:t>.</w:t>
      </w:r>
      <w:r>
        <w:rPr>
          <w:rFonts w:asciiTheme="minorHAnsi" w:hAnsiTheme="minorHAnsi"/>
          <w:sz w:val="22"/>
          <w:szCs w:val="22"/>
        </w:rPr>
        <w:t xml:space="preserve"> (This project was funded by the US Embassy, London and BAAS, British Association of American Studies).</w:t>
      </w:r>
    </w:p>
    <w:p w:rsidR="00334722" w:rsidRPr="00B304F3" w:rsidRDefault="00334722" w:rsidP="00334722">
      <w:pPr>
        <w:jc w:val="center"/>
        <w:rPr>
          <w:rFonts w:asciiTheme="minorHAnsi" w:hAnsiTheme="minorHAnsi"/>
          <w:color w:val="FF0000"/>
          <w:sz w:val="22"/>
          <w:szCs w:val="22"/>
        </w:rPr>
      </w:pPr>
      <w:r w:rsidRPr="00B304F3">
        <w:rPr>
          <w:rFonts w:asciiTheme="minorHAnsi" w:hAnsiTheme="minorHAnsi"/>
          <w:noProof/>
          <w:color w:val="FF0000"/>
          <w:sz w:val="22"/>
          <w:szCs w:val="22"/>
          <w:lang w:eastAsia="en-GB"/>
        </w:rPr>
        <w:drawing>
          <wp:inline distT="0" distB="0" distL="0" distR="0">
            <wp:extent cx="1426210" cy="949490"/>
            <wp:effectExtent l="19050" t="0" r="2540" b="0"/>
            <wp:docPr id="68" name="Picture 1" descr="Jean Stallings 101216 Rich M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 Stallings 101216 Rich Mix.png"/>
                    <pic:cNvPicPr/>
                  </pic:nvPicPr>
                  <pic:blipFill>
                    <a:blip r:embed="rId26" cstate="print"/>
                    <a:stretch>
                      <a:fillRect/>
                    </a:stretch>
                  </pic:blipFill>
                  <pic:spPr>
                    <a:xfrm>
                      <a:off x="0" y="0"/>
                      <a:ext cx="1425851" cy="949251"/>
                    </a:xfrm>
                    <a:prstGeom prst="rect">
                      <a:avLst/>
                    </a:prstGeom>
                  </pic:spPr>
                </pic:pic>
              </a:graphicData>
            </a:graphic>
          </wp:inline>
        </w:drawing>
      </w:r>
    </w:p>
    <w:p w:rsidR="00334722" w:rsidRDefault="009955E2" w:rsidP="00334722">
      <w:pPr>
        <w:jc w:val="center"/>
        <w:rPr>
          <w:rFonts w:asciiTheme="minorHAnsi" w:hAnsiTheme="minorHAnsi"/>
          <w:sz w:val="22"/>
          <w:szCs w:val="22"/>
        </w:rPr>
      </w:pPr>
      <w:proofErr w:type="spellStart"/>
      <w:r>
        <w:rPr>
          <w:rFonts w:asciiTheme="minorHAnsi" w:hAnsiTheme="minorHAnsi"/>
          <w:sz w:val="22"/>
          <w:szCs w:val="22"/>
        </w:rPr>
        <w:t>Jean</w:t>
      </w:r>
      <w:proofErr w:type="spellEnd"/>
      <w:r>
        <w:rPr>
          <w:rFonts w:asciiTheme="minorHAnsi" w:hAnsiTheme="minorHAnsi"/>
          <w:sz w:val="22"/>
          <w:szCs w:val="22"/>
        </w:rPr>
        <w:t xml:space="preserve"> Stallings, </w:t>
      </w:r>
      <w:proofErr w:type="spellStart"/>
      <w:r>
        <w:rPr>
          <w:rFonts w:asciiTheme="minorHAnsi" w:hAnsiTheme="minorHAnsi"/>
          <w:sz w:val="22"/>
          <w:szCs w:val="22"/>
        </w:rPr>
        <w:t>JtoJ</w:t>
      </w:r>
      <w:proofErr w:type="spellEnd"/>
      <w:r>
        <w:rPr>
          <w:rFonts w:asciiTheme="minorHAnsi" w:hAnsiTheme="minorHAnsi"/>
          <w:sz w:val="22"/>
          <w:szCs w:val="22"/>
        </w:rPr>
        <w:t xml:space="preserve"> patron</w:t>
      </w:r>
    </w:p>
    <w:p w:rsidR="0048722D" w:rsidRPr="00D2081B" w:rsidRDefault="0048722D" w:rsidP="0048722D">
      <w:pPr>
        <w:jc w:val="center"/>
        <w:rPr>
          <w:rFonts w:asciiTheme="minorHAnsi" w:hAnsiTheme="minorHAnsi"/>
          <w:b/>
          <w:sz w:val="22"/>
          <w:szCs w:val="22"/>
        </w:rPr>
      </w:pPr>
      <w:r w:rsidRPr="00D2081B">
        <w:rPr>
          <w:rFonts w:asciiTheme="minorHAnsi" w:hAnsiTheme="minorHAnsi"/>
          <w:b/>
          <w:sz w:val="22"/>
          <w:szCs w:val="22"/>
        </w:rPr>
        <w:lastRenderedPageBreak/>
        <w:t xml:space="preserve">Hidden Histories </w:t>
      </w:r>
      <w:r w:rsidR="000358D5" w:rsidRPr="00D2081B">
        <w:rPr>
          <w:rFonts w:asciiTheme="minorHAnsi" w:hAnsiTheme="minorHAnsi"/>
          <w:b/>
          <w:sz w:val="22"/>
          <w:szCs w:val="22"/>
        </w:rPr>
        <w:t>–</w:t>
      </w:r>
      <w:r w:rsidRPr="00D2081B">
        <w:rPr>
          <w:rFonts w:asciiTheme="minorHAnsi" w:hAnsiTheme="minorHAnsi"/>
          <w:b/>
          <w:sz w:val="22"/>
          <w:szCs w:val="22"/>
        </w:rPr>
        <w:t xml:space="preserve"> Sunderland</w:t>
      </w:r>
      <w:r w:rsidR="000358D5" w:rsidRPr="00D2081B">
        <w:rPr>
          <w:rFonts w:asciiTheme="minorHAnsi" w:hAnsiTheme="minorHAnsi"/>
          <w:b/>
          <w:sz w:val="22"/>
          <w:szCs w:val="22"/>
        </w:rPr>
        <w:t>, autumn 2016</w:t>
      </w:r>
    </w:p>
    <w:p w:rsidR="0048722D" w:rsidRPr="00D2081B" w:rsidRDefault="00A075D7" w:rsidP="0048722D">
      <w:pPr>
        <w:jc w:val="both"/>
        <w:rPr>
          <w:rFonts w:asciiTheme="minorHAnsi" w:hAnsiTheme="minorHAnsi"/>
          <w:sz w:val="22"/>
          <w:szCs w:val="22"/>
        </w:rPr>
      </w:pPr>
      <w:r>
        <w:rPr>
          <w:rFonts w:asciiTheme="minorHAnsi" w:hAnsiTheme="minorHAnsi"/>
          <w:sz w:val="22"/>
          <w:szCs w:val="22"/>
        </w:rPr>
        <w:t>Hidden Histories is</w:t>
      </w:r>
      <w:r w:rsidR="0048722D" w:rsidRPr="00D2081B">
        <w:rPr>
          <w:rFonts w:asciiTheme="minorHAnsi" w:hAnsiTheme="minorHAnsi"/>
          <w:sz w:val="22"/>
          <w:szCs w:val="22"/>
        </w:rPr>
        <w:t xml:space="preserve"> a ceramics project completed in partnership with MBC Ceramics. The piece was completed with the help of sixty participants from six community groups across the Sunderland area</w:t>
      </w:r>
      <w:r>
        <w:rPr>
          <w:rFonts w:asciiTheme="minorHAnsi" w:hAnsiTheme="minorHAnsi"/>
          <w:sz w:val="22"/>
          <w:szCs w:val="22"/>
        </w:rPr>
        <w:t>:</w:t>
      </w:r>
      <w:r w:rsidR="0048722D" w:rsidRPr="00D2081B">
        <w:rPr>
          <w:rFonts w:asciiTheme="minorHAnsi" w:hAnsiTheme="minorHAnsi"/>
          <w:sz w:val="22"/>
          <w:szCs w:val="22"/>
        </w:rPr>
        <w:t xml:space="preserve"> The Bangladeshi Centre, </w:t>
      </w:r>
      <w:proofErr w:type="spellStart"/>
      <w:r w:rsidR="0048722D" w:rsidRPr="00D2081B">
        <w:rPr>
          <w:rFonts w:asciiTheme="minorHAnsi" w:hAnsiTheme="minorHAnsi"/>
          <w:sz w:val="22"/>
          <w:szCs w:val="22"/>
        </w:rPr>
        <w:t>Sangini</w:t>
      </w:r>
      <w:proofErr w:type="spellEnd"/>
      <w:r w:rsidR="0048722D" w:rsidRPr="00D2081B">
        <w:rPr>
          <w:rFonts w:asciiTheme="minorHAnsi" w:hAnsiTheme="minorHAnsi"/>
          <w:sz w:val="22"/>
          <w:szCs w:val="22"/>
        </w:rPr>
        <w:t xml:space="preserve">, </w:t>
      </w:r>
      <w:proofErr w:type="spellStart"/>
      <w:r w:rsidR="0048722D" w:rsidRPr="00D2081B">
        <w:rPr>
          <w:rFonts w:asciiTheme="minorHAnsi" w:hAnsiTheme="minorHAnsi"/>
          <w:sz w:val="22"/>
          <w:szCs w:val="22"/>
        </w:rPr>
        <w:t>Pennywell</w:t>
      </w:r>
      <w:proofErr w:type="spellEnd"/>
      <w:r w:rsidR="0048722D" w:rsidRPr="00D2081B">
        <w:rPr>
          <w:rFonts w:asciiTheme="minorHAnsi" w:hAnsiTheme="minorHAnsi"/>
          <w:sz w:val="22"/>
          <w:szCs w:val="22"/>
        </w:rPr>
        <w:t xml:space="preserve"> Probation Service, Washington Sunderland Care and Support, </w:t>
      </w:r>
      <w:proofErr w:type="spellStart"/>
      <w:r w:rsidR="0048722D" w:rsidRPr="00D2081B">
        <w:rPr>
          <w:rFonts w:asciiTheme="minorHAnsi" w:hAnsiTheme="minorHAnsi"/>
          <w:sz w:val="22"/>
          <w:szCs w:val="22"/>
        </w:rPr>
        <w:t>Leechmere</w:t>
      </w:r>
      <w:proofErr w:type="spellEnd"/>
      <w:r w:rsidR="0048722D" w:rsidRPr="00D2081B">
        <w:rPr>
          <w:rFonts w:asciiTheme="minorHAnsi" w:hAnsiTheme="minorHAnsi"/>
          <w:sz w:val="22"/>
          <w:szCs w:val="22"/>
        </w:rPr>
        <w:t xml:space="preserve"> Sunderland Care and Support and </w:t>
      </w:r>
      <w:proofErr w:type="spellStart"/>
      <w:r w:rsidR="0048722D" w:rsidRPr="00D2081B">
        <w:rPr>
          <w:rFonts w:asciiTheme="minorHAnsi" w:hAnsiTheme="minorHAnsi"/>
          <w:sz w:val="22"/>
          <w:szCs w:val="22"/>
        </w:rPr>
        <w:t>Fulwell</w:t>
      </w:r>
      <w:proofErr w:type="spellEnd"/>
      <w:r w:rsidR="0048722D" w:rsidRPr="00D2081B">
        <w:rPr>
          <w:rFonts w:asciiTheme="minorHAnsi" w:hAnsiTheme="minorHAnsi"/>
          <w:sz w:val="22"/>
          <w:szCs w:val="22"/>
        </w:rPr>
        <w:t xml:space="preserve"> Sunderland Care and Support.</w:t>
      </w:r>
    </w:p>
    <w:p w:rsidR="0048722D" w:rsidRPr="00E829EE" w:rsidRDefault="00E829EE" w:rsidP="0048722D">
      <w:pPr>
        <w:jc w:val="both"/>
        <w:rPr>
          <w:rFonts w:asciiTheme="minorHAnsi" w:hAnsiTheme="minorHAnsi"/>
          <w:sz w:val="22"/>
          <w:szCs w:val="22"/>
        </w:rPr>
      </w:pPr>
      <w:r w:rsidRPr="00E829EE">
        <w:rPr>
          <w:rFonts w:asciiTheme="minorHAnsi" w:hAnsiTheme="minorHAnsi"/>
          <w:sz w:val="22"/>
          <w:szCs w:val="22"/>
        </w:rPr>
        <w:t>The result is a beautiful piece of artwork that i</w:t>
      </w:r>
      <w:r>
        <w:rPr>
          <w:rFonts w:asciiTheme="minorHAnsi" w:hAnsiTheme="minorHAnsi"/>
          <w:sz w:val="22"/>
          <w:szCs w:val="22"/>
        </w:rPr>
        <w:t>s now touring Sunderland so it can be enjoyed by people fro</w:t>
      </w:r>
      <w:r w:rsidRPr="00E829EE">
        <w:rPr>
          <w:rFonts w:asciiTheme="minorHAnsi" w:hAnsiTheme="minorHAnsi"/>
          <w:sz w:val="22"/>
          <w:szCs w:val="22"/>
        </w:rPr>
        <w:t>m all over the city. Inspired by a local geological formation, cannonball rocks secreted from limestone, the installation captures the true essence of a hidden history and evokes the city’s maritime history</w:t>
      </w:r>
      <w:r>
        <w:rPr>
          <w:rFonts w:asciiTheme="minorHAnsi" w:hAnsiTheme="minorHAnsi"/>
          <w:sz w:val="22"/>
          <w:szCs w:val="22"/>
        </w:rPr>
        <w:t>. P</w:t>
      </w:r>
      <w:r w:rsidRPr="00E829EE">
        <w:rPr>
          <w:rFonts w:asciiTheme="minorHAnsi" w:hAnsiTheme="minorHAnsi"/>
          <w:sz w:val="22"/>
          <w:szCs w:val="22"/>
        </w:rPr>
        <w:t>articipants were taugh</w:t>
      </w:r>
      <w:r>
        <w:rPr>
          <w:rFonts w:asciiTheme="minorHAnsi" w:hAnsiTheme="minorHAnsi"/>
          <w:sz w:val="22"/>
          <w:szCs w:val="22"/>
        </w:rPr>
        <w:t>t</w:t>
      </w:r>
      <w:r w:rsidRPr="00E829EE">
        <w:rPr>
          <w:rFonts w:asciiTheme="minorHAnsi" w:hAnsiTheme="minorHAnsi"/>
          <w:sz w:val="22"/>
          <w:szCs w:val="22"/>
        </w:rPr>
        <w:t xml:space="preserve"> about less told stories of social </w:t>
      </w:r>
      <w:proofErr w:type="gramStart"/>
      <w:r w:rsidRPr="00E829EE">
        <w:rPr>
          <w:rFonts w:asciiTheme="minorHAnsi" w:hAnsiTheme="minorHAnsi"/>
          <w:sz w:val="22"/>
          <w:szCs w:val="22"/>
        </w:rPr>
        <w:t>justice  in</w:t>
      </w:r>
      <w:proofErr w:type="gramEnd"/>
      <w:r w:rsidRPr="00E829EE">
        <w:rPr>
          <w:rFonts w:asciiTheme="minorHAnsi" w:hAnsiTheme="minorHAnsi"/>
          <w:sz w:val="22"/>
          <w:szCs w:val="22"/>
        </w:rPr>
        <w:t xml:space="preserve"> Sunderland’s history including about  abolition, pacifism, and women’s rights in order to inspire them to think about their own journeys and stories of social justice. </w:t>
      </w:r>
      <w:r>
        <w:rPr>
          <w:rFonts w:asciiTheme="minorHAnsi" w:hAnsiTheme="minorHAnsi"/>
          <w:sz w:val="22"/>
          <w:szCs w:val="22"/>
        </w:rPr>
        <w:t>T</w:t>
      </w:r>
      <w:r w:rsidRPr="00E829EE">
        <w:rPr>
          <w:rFonts w:asciiTheme="minorHAnsi" w:hAnsiTheme="minorHAnsi"/>
          <w:sz w:val="22"/>
          <w:szCs w:val="22"/>
        </w:rPr>
        <w:t xml:space="preserve">he participants were asked to </w:t>
      </w:r>
      <w:r>
        <w:rPr>
          <w:rFonts w:asciiTheme="minorHAnsi" w:hAnsiTheme="minorHAnsi"/>
          <w:sz w:val="22"/>
          <w:szCs w:val="22"/>
        </w:rPr>
        <w:t xml:space="preserve">write stories </w:t>
      </w:r>
      <w:r w:rsidRPr="00E829EE">
        <w:rPr>
          <w:rFonts w:asciiTheme="minorHAnsi" w:hAnsiTheme="minorHAnsi"/>
          <w:sz w:val="22"/>
          <w:szCs w:val="22"/>
        </w:rPr>
        <w:t xml:space="preserve">about their </w:t>
      </w:r>
      <w:r>
        <w:rPr>
          <w:rFonts w:asciiTheme="minorHAnsi" w:hAnsiTheme="minorHAnsi"/>
          <w:sz w:val="22"/>
          <w:szCs w:val="22"/>
        </w:rPr>
        <w:t xml:space="preserve">own journey to justice or their </w:t>
      </w:r>
      <w:r w:rsidRPr="00E829EE">
        <w:rPr>
          <w:rFonts w:asciiTheme="minorHAnsi" w:hAnsiTheme="minorHAnsi"/>
          <w:sz w:val="22"/>
          <w:szCs w:val="22"/>
        </w:rPr>
        <w:t xml:space="preserve">experience of social justice in the city. </w:t>
      </w:r>
    </w:p>
    <w:p w:rsidR="00E829EE" w:rsidRDefault="00E829EE" w:rsidP="0048722D">
      <w:pPr>
        <w:jc w:val="both"/>
        <w:rPr>
          <w:rFonts w:asciiTheme="minorHAnsi" w:hAnsiTheme="minorHAnsi"/>
          <w:sz w:val="22"/>
          <w:szCs w:val="22"/>
        </w:rPr>
      </w:pPr>
      <w:r>
        <w:rPr>
          <w:rFonts w:asciiTheme="minorHAnsi" w:hAnsiTheme="minorHAnsi"/>
          <w:sz w:val="22"/>
          <w:szCs w:val="22"/>
        </w:rPr>
        <w:t>They were then</w:t>
      </w:r>
      <w:r w:rsidR="0048722D" w:rsidRPr="00D2081B">
        <w:rPr>
          <w:rFonts w:asciiTheme="minorHAnsi" w:hAnsiTheme="minorHAnsi"/>
          <w:sz w:val="22"/>
          <w:szCs w:val="22"/>
        </w:rPr>
        <w:t xml:space="preserve"> encase</w:t>
      </w:r>
      <w:r>
        <w:rPr>
          <w:rFonts w:asciiTheme="minorHAnsi" w:hAnsiTheme="minorHAnsi"/>
          <w:sz w:val="22"/>
          <w:szCs w:val="22"/>
        </w:rPr>
        <w:t>d in clay spheres which were kiln-</w:t>
      </w:r>
      <w:r w:rsidR="0048722D" w:rsidRPr="00D2081B">
        <w:rPr>
          <w:rFonts w:asciiTheme="minorHAnsi" w:hAnsiTheme="minorHAnsi"/>
          <w:sz w:val="22"/>
          <w:szCs w:val="22"/>
        </w:rPr>
        <w:t>fired to form the cannonball</w:t>
      </w:r>
      <w:r>
        <w:rPr>
          <w:rFonts w:asciiTheme="minorHAnsi" w:hAnsiTheme="minorHAnsi"/>
          <w:sz w:val="22"/>
          <w:szCs w:val="22"/>
        </w:rPr>
        <w:t>s</w:t>
      </w:r>
      <w:r w:rsidR="0048722D" w:rsidRPr="00D2081B">
        <w:rPr>
          <w:rFonts w:asciiTheme="minorHAnsi" w:hAnsiTheme="minorHAnsi"/>
          <w:sz w:val="22"/>
          <w:szCs w:val="22"/>
        </w:rPr>
        <w:t>. Each</w:t>
      </w:r>
      <w:r>
        <w:rPr>
          <w:rFonts w:asciiTheme="minorHAnsi" w:hAnsiTheme="minorHAnsi"/>
          <w:sz w:val="22"/>
          <w:szCs w:val="22"/>
        </w:rPr>
        <w:t xml:space="preserve"> individual cannonball was </w:t>
      </w:r>
      <w:r w:rsidR="0048722D" w:rsidRPr="00D2081B">
        <w:rPr>
          <w:rFonts w:asciiTheme="minorHAnsi" w:hAnsiTheme="minorHAnsi"/>
          <w:sz w:val="22"/>
          <w:szCs w:val="22"/>
        </w:rPr>
        <w:t xml:space="preserve">decorated in order to personalise the sphere and give </w:t>
      </w:r>
      <w:r>
        <w:rPr>
          <w:rFonts w:asciiTheme="minorHAnsi" w:hAnsiTheme="minorHAnsi"/>
          <w:sz w:val="22"/>
          <w:szCs w:val="22"/>
        </w:rPr>
        <w:t xml:space="preserve">an insight into the person who </w:t>
      </w:r>
      <w:r w:rsidR="0048722D" w:rsidRPr="00D2081B">
        <w:rPr>
          <w:rFonts w:asciiTheme="minorHAnsi" w:hAnsiTheme="minorHAnsi"/>
          <w:sz w:val="22"/>
          <w:szCs w:val="22"/>
        </w:rPr>
        <w:t xml:space="preserve">made it. With the stories cased inside the clay sphere, this reflects that the everyday image we project on the outside may not always reflect what is happening inside. </w:t>
      </w:r>
      <w:r w:rsidRPr="00E829EE">
        <w:rPr>
          <w:rFonts w:asciiTheme="minorHAnsi" w:hAnsiTheme="minorHAnsi"/>
          <w:sz w:val="22"/>
          <w:szCs w:val="22"/>
        </w:rPr>
        <w:t xml:space="preserve">The stories told were powerful, </w:t>
      </w:r>
      <w:r>
        <w:rPr>
          <w:rFonts w:asciiTheme="minorHAnsi" w:hAnsiTheme="minorHAnsi"/>
          <w:sz w:val="22"/>
          <w:szCs w:val="22"/>
        </w:rPr>
        <w:t>moving, evo</w:t>
      </w:r>
      <w:r w:rsidR="009B78B1">
        <w:rPr>
          <w:rFonts w:asciiTheme="minorHAnsi" w:hAnsiTheme="minorHAnsi"/>
          <w:sz w:val="22"/>
          <w:szCs w:val="22"/>
        </w:rPr>
        <w:t>cative and inspiring and</w:t>
      </w:r>
      <w:r>
        <w:rPr>
          <w:rFonts w:asciiTheme="minorHAnsi" w:hAnsiTheme="minorHAnsi"/>
          <w:sz w:val="22"/>
          <w:szCs w:val="22"/>
        </w:rPr>
        <w:t xml:space="preserve"> can be</w:t>
      </w:r>
      <w:r w:rsidR="009B78B1">
        <w:rPr>
          <w:rFonts w:asciiTheme="minorHAnsi" w:hAnsiTheme="minorHAnsi"/>
          <w:sz w:val="22"/>
          <w:szCs w:val="22"/>
        </w:rPr>
        <w:t xml:space="preserve"> shared in various locations throughout</w:t>
      </w:r>
      <w:r>
        <w:rPr>
          <w:rFonts w:asciiTheme="minorHAnsi" w:hAnsiTheme="minorHAnsi"/>
          <w:sz w:val="22"/>
          <w:szCs w:val="22"/>
        </w:rPr>
        <w:t xml:space="preserve"> Sunderland including Sunderland </w:t>
      </w:r>
      <w:r w:rsidR="009B78B1">
        <w:rPr>
          <w:rFonts w:asciiTheme="minorHAnsi" w:hAnsiTheme="minorHAnsi"/>
          <w:sz w:val="22"/>
          <w:szCs w:val="22"/>
        </w:rPr>
        <w:t xml:space="preserve">(FE) </w:t>
      </w:r>
      <w:r>
        <w:rPr>
          <w:rFonts w:asciiTheme="minorHAnsi" w:hAnsiTheme="minorHAnsi"/>
          <w:sz w:val="22"/>
          <w:szCs w:val="22"/>
        </w:rPr>
        <w:t xml:space="preserve">College and the Interfaith </w:t>
      </w:r>
      <w:r w:rsidR="00B122B4">
        <w:rPr>
          <w:rFonts w:asciiTheme="minorHAnsi" w:hAnsiTheme="minorHAnsi"/>
          <w:sz w:val="22"/>
          <w:szCs w:val="22"/>
        </w:rPr>
        <w:t xml:space="preserve">Chaplaincy </w:t>
      </w:r>
      <w:r>
        <w:rPr>
          <w:rFonts w:asciiTheme="minorHAnsi" w:hAnsiTheme="minorHAnsi"/>
          <w:sz w:val="22"/>
          <w:szCs w:val="22"/>
        </w:rPr>
        <w:t>Centre.</w:t>
      </w:r>
    </w:p>
    <w:p w:rsidR="0048722D" w:rsidRPr="00207C5E" w:rsidRDefault="000358D5" w:rsidP="0048722D">
      <w:pPr>
        <w:jc w:val="both"/>
        <w:rPr>
          <w:rFonts w:ascii="Baskerville Old Face" w:hAnsi="Baskerville Old Face"/>
        </w:rPr>
      </w:pPr>
      <w:r>
        <w:rPr>
          <w:rFonts w:ascii="Baskerville Old Face" w:hAnsi="Baskerville Old Face"/>
          <w:noProof/>
          <w:lang w:eastAsia="en-GB"/>
        </w:rPr>
        <w:drawing>
          <wp:anchor distT="0" distB="0" distL="114300" distR="114300" simplePos="0" relativeHeight="251659264" behindDoc="0" locked="0" layoutInCell="1" allowOverlap="1">
            <wp:simplePos x="0" y="0"/>
            <wp:positionH relativeFrom="column">
              <wp:posOffset>837565</wp:posOffset>
            </wp:positionH>
            <wp:positionV relativeFrom="paragraph">
              <wp:posOffset>62865</wp:posOffset>
            </wp:positionV>
            <wp:extent cx="3505200" cy="2708275"/>
            <wp:effectExtent l="19050" t="0" r="0" b="0"/>
            <wp:wrapThrough wrapText="bothSides">
              <wp:wrapPolygon edited="0">
                <wp:start x="-117" y="0"/>
                <wp:lineTo x="-117" y="21423"/>
                <wp:lineTo x="21600" y="21423"/>
                <wp:lineTo x="21600" y="0"/>
                <wp:lineTo x="-117" y="0"/>
              </wp:wrapPolygon>
            </wp:wrapThrough>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5200" cy="2708275"/>
                    </a:xfrm>
                    <a:prstGeom prst="rect">
                      <a:avLst/>
                    </a:prstGeom>
                    <a:noFill/>
                    <a:ln>
                      <a:noFill/>
                    </a:ln>
                  </pic:spPr>
                </pic:pic>
              </a:graphicData>
            </a:graphic>
          </wp:anchor>
        </w:drawing>
      </w:r>
    </w:p>
    <w:p w:rsidR="0048722D" w:rsidRPr="00207C5E" w:rsidRDefault="0048722D" w:rsidP="0048722D">
      <w:pPr>
        <w:pStyle w:val="Caption"/>
        <w:jc w:val="both"/>
        <w:rPr>
          <w:rFonts w:ascii="Baskerville Old Face" w:hAnsi="Baskerville Old Face"/>
          <w:sz w:val="24"/>
          <w:szCs w:val="24"/>
        </w:rPr>
      </w:pPr>
    </w:p>
    <w:p w:rsidR="0048722D" w:rsidRPr="00207C5E" w:rsidRDefault="0048722D" w:rsidP="0048722D">
      <w:pPr>
        <w:pStyle w:val="Caption"/>
        <w:jc w:val="both"/>
        <w:rPr>
          <w:sz w:val="24"/>
          <w:szCs w:val="24"/>
        </w:rPr>
      </w:pPr>
    </w:p>
    <w:p w:rsidR="0048722D" w:rsidRPr="00207C5E" w:rsidRDefault="0048722D" w:rsidP="0048722D">
      <w:pPr>
        <w:pStyle w:val="Caption"/>
        <w:jc w:val="both"/>
        <w:rPr>
          <w:sz w:val="24"/>
          <w:szCs w:val="24"/>
        </w:rPr>
      </w:pPr>
    </w:p>
    <w:p w:rsidR="0048722D" w:rsidRPr="00207C5E" w:rsidRDefault="0048722D" w:rsidP="0048722D">
      <w:pPr>
        <w:pStyle w:val="Caption"/>
        <w:jc w:val="both"/>
        <w:rPr>
          <w:sz w:val="24"/>
          <w:szCs w:val="24"/>
        </w:rPr>
      </w:pPr>
    </w:p>
    <w:p w:rsidR="0048722D" w:rsidRPr="00207C5E" w:rsidRDefault="0048722D" w:rsidP="0048722D">
      <w:pPr>
        <w:pStyle w:val="Caption"/>
        <w:jc w:val="both"/>
        <w:rPr>
          <w:sz w:val="24"/>
          <w:szCs w:val="24"/>
        </w:rPr>
      </w:pPr>
    </w:p>
    <w:p w:rsidR="0048722D" w:rsidRPr="00207C5E" w:rsidRDefault="0048722D" w:rsidP="0048722D">
      <w:pPr>
        <w:pStyle w:val="Caption"/>
        <w:jc w:val="both"/>
        <w:rPr>
          <w:sz w:val="24"/>
          <w:szCs w:val="24"/>
        </w:rPr>
      </w:pPr>
    </w:p>
    <w:p w:rsidR="0048722D" w:rsidRPr="00DF6B90" w:rsidRDefault="0048722D" w:rsidP="0048722D">
      <w:pPr>
        <w:pStyle w:val="Caption"/>
        <w:jc w:val="both"/>
      </w:pPr>
    </w:p>
    <w:p w:rsidR="0048722D" w:rsidRPr="00DF6B90" w:rsidRDefault="0048722D" w:rsidP="0048722D">
      <w:pPr>
        <w:pStyle w:val="Caption"/>
        <w:jc w:val="both"/>
      </w:pPr>
    </w:p>
    <w:p w:rsidR="0048722D" w:rsidRPr="00207C5E" w:rsidRDefault="0048722D" w:rsidP="0048722D">
      <w:pPr>
        <w:jc w:val="both"/>
        <w:rPr>
          <w:rFonts w:ascii="Baskerville Old Face" w:hAnsi="Baskerville Old Face"/>
        </w:rPr>
      </w:pPr>
    </w:p>
    <w:p w:rsidR="0048722D" w:rsidRDefault="0048722D" w:rsidP="0048722D">
      <w:pPr>
        <w:jc w:val="both"/>
        <w:rPr>
          <w:rFonts w:ascii="Baskerville Old Face" w:hAnsi="Baskerville Old Face"/>
        </w:rPr>
      </w:pPr>
    </w:p>
    <w:p w:rsidR="0048722D" w:rsidRPr="00B304F3" w:rsidRDefault="0048722D" w:rsidP="00334722">
      <w:pPr>
        <w:jc w:val="center"/>
        <w:rPr>
          <w:rFonts w:asciiTheme="minorHAnsi" w:hAnsiTheme="minorHAnsi"/>
          <w:sz w:val="22"/>
          <w:szCs w:val="22"/>
        </w:rPr>
      </w:pPr>
    </w:p>
    <w:sectPr w:rsidR="0048722D" w:rsidRPr="00B304F3" w:rsidSect="00252AFE">
      <w:footerReference w:type="default" r:id="rI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4A8" w:rsidRDefault="006054A8" w:rsidP="001D6EA4">
      <w:pPr>
        <w:spacing w:after="0" w:line="240" w:lineRule="auto"/>
      </w:pPr>
      <w:r>
        <w:separator/>
      </w:r>
    </w:p>
  </w:endnote>
  <w:endnote w:type="continuationSeparator" w:id="0">
    <w:p w:rsidR="006054A8" w:rsidRDefault="006054A8" w:rsidP="001D6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BD" w:rsidRPr="00BC2ADD" w:rsidRDefault="006054A8">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4A8" w:rsidRDefault="006054A8" w:rsidP="001D6EA4">
      <w:pPr>
        <w:spacing w:after="0" w:line="240" w:lineRule="auto"/>
      </w:pPr>
      <w:r>
        <w:separator/>
      </w:r>
    </w:p>
  </w:footnote>
  <w:footnote w:type="continuationSeparator" w:id="0">
    <w:p w:rsidR="006054A8" w:rsidRDefault="006054A8" w:rsidP="001D6E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4722"/>
    <w:rsid w:val="000358D5"/>
    <w:rsid w:val="00050105"/>
    <w:rsid w:val="000634B6"/>
    <w:rsid w:val="00197A65"/>
    <w:rsid w:val="001D6EA4"/>
    <w:rsid w:val="00216309"/>
    <w:rsid w:val="00315EF6"/>
    <w:rsid w:val="00334722"/>
    <w:rsid w:val="00467E08"/>
    <w:rsid w:val="0048722D"/>
    <w:rsid w:val="00551516"/>
    <w:rsid w:val="006054A8"/>
    <w:rsid w:val="00715477"/>
    <w:rsid w:val="007358F2"/>
    <w:rsid w:val="009955E2"/>
    <w:rsid w:val="009B78B1"/>
    <w:rsid w:val="00A075D7"/>
    <w:rsid w:val="00B122B4"/>
    <w:rsid w:val="00B55783"/>
    <w:rsid w:val="00CA0B67"/>
    <w:rsid w:val="00D2081B"/>
    <w:rsid w:val="00E829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22"/>
    <w:pPr>
      <w:spacing w:after="160" w:line="259"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722"/>
    <w:pPr>
      <w:spacing w:before="100" w:beforeAutospacing="1" w:after="100" w:afterAutospacing="1" w:line="240" w:lineRule="auto"/>
    </w:pPr>
    <w:rPr>
      <w:rFonts w:eastAsia="Times New Roman"/>
      <w:sz w:val="24"/>
      <w:szCs w:val="24"/>
      <w:lang w:eastAsia="en-GB"/>
    </w:rPr>
  </w:style>
  <w:style w:type="character" w:customStyle="1" w:styleId="apple-converted-space">
    <w:name w:val="apple-converted-space"/>
    <w:basedOn w:val="DefaultParagraphFont"/>
    <w:rsid w:val="00334722"/>
  </w:style>
  <w:style w:type="character" w:styleId="Hyperlink">
    <w:name w:val="Hyperlink"/>
    <w:basedOn w:val="DefaultParagraphFont"/>
    <w:uiPriority w:val="99"/>
    <w:unhideWhenUsed/>
    <w:rsid w:val="00334722"/>
    <w:rPr>
      <w:color w:val="0000FF" w:themeColor="hyperlink"/>
      <w:u w:val="single"/>
    </w:rPr>
  </w:style>
  <w:style w:type="paragraph" w:styleId="Footer">
    <w:name w:val="footer"/>
    <w:basedOn w:val="Normal"/>
    <w:link w:val="FooterChar"/>
    <w:uiPriority w:val="99"/>
    <w:unhideWhenUsed/>
    <w:rsid w:val="00334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722"/>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33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22"/>
    <w:rPr>
      <w:rFonts w:ascii="Tahoma" w:hAnsi="Tahoma" w:cs="Tahoma"/>
      <w:sz w:val="16"/>
      <w:szCs w:val="16"/>
    </w:rPr>
  </w:style>
  <w:style w:type="paragraph" w:styleId="Caption">
    <w:name w:val="caption"/>
    <w:basedOn w:val="Normal"/>
    <w:next w:val="Normal"/>
    <w:uiPriority w:val="35"/>
    <w:unhideWhenUsed/>
    <w:qFormat/>
    <w:rsid w:val="0048722D"/>
    <w:pPr>
      <w:spacing w:after="200" w:line="240" w:lineRule="auto"/>
    </w:pPr>
    <w:rPr>
      <w:rFonts w:asciiTheme="minorHAnsi" w:eastAsiaTheme="minorEastAsia" w:hAnsiTheme="minorHAnsi" w:cstheme="minorBidi"/>
      <w:b/>
      <w:bCs/>
      <w:color w:val="4F81BD" w:themeColor="accent1"/>
      <w:sz w:val="18"/>
      <w:szCs w:val="18"/>
    </w:rPr>
  </w:style>
  <w:style w:type="character" w:styleId="CommentReference">
    <w:name w:val="annotation reference"/>
    <w:basedOn w:val="DefaultParagraphFont"/>
    <w:uiPriority w:val="99"/>
    <w:semiHidden/>
    <w:unhideWhenUsed/>
    <w:rsid w:val="00E829EE"/>
    <w:rPr>
      <w:sz w:val="16"/>
      <w:szCs w:val="16"/>
    </w:rPr>
  </w:style>
  <w:style w:type="paragraph" w:styleId="CommentText">
    <w:name w:val="annotation text"/>
    <w:basedOn w:val="Normal"/>
    <w:link w:val="CommentTextChar"/>
    <w:uiPriority w:val="99"/>
    <w:semiHidden/>
    <w:unhideWhenUsed/>
    <w:rsid w:val="00E829EE"/>
    <w:pPr>
      <w:spacing w:after="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E829EE"/>
    <w:rPr>
      <w:rFonts w:eastAsiaTheme="minorEastAsi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hildren-ne.org.uk/pen-poverty-ends-now-%E2%80%93-children%E2%80%99s-manifesto-poverty" TargetMode="External"/><Relationship Id="rId18" Type="http://schemas.openxmlformats.org/officeDocument/2006/relationships/hyperlink" Target="https://farm9.staticflickr.com/8684/28550610906_ea45c8abc5_b.jpg" TargetMode="External"/><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journeytojustice.org.uk"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journeytojustice.org.uk/wp/wp-content/uploads/2016/07/JtoJatCandI.jpg" TargetMode="External"/><Relationship Id="rId20" Type="http://schemas.openxmlformats.org/officeDocument/2006/relationships/hyperlink" Target="https://farm9.staticflickr.com/8279/27967808353_85a610830f_b.jp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arm1.staticflickr.com/461/18870684793_59202ff923_b.jpg" TargetMode="External"/><Relationship Id="rId24" Type="http://schemas.openxmlformats.org/officeDocument/2006/relationships/hyperlink" Target="https://farm9.staticflickr.com/8079/28476851912_ebb0d857b5_b.jpg" TargetMode="Externa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hyperlink" Target="https://farm1.staticflickr.com/536/19303719220_450fae7b15_b.jpg" TargetMode="External"/><Relationship Id="rId14" Type="http://schemas.openxmlformats.org/officeDocument/2006/relationships/image" Target="media/image5.jpeg"/><Relationship Id="rId22" Type="http://schemas.openxmlformats.org/officeDocument/2006/relationships/hyperlink" Target="https://farm9.staticflickr.com/8800/28583480875_e36e8ef9de_b.jpg" TargetMode="External"/><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2557</Words>
  <Characters>14579</Characters>
  <Application>Microsoft Office Word</Application>
  <DocSecurity>0</DocSecurity>
  <Lines>121</Lines>
  <Paragraphs>34</Paragraphs>
  <ScaleCrop>false</ScaleCrop>
  <Company/>
  <LinksUpToDate>false</LinksUpToDate>
  <CharactersWithSpaces>17102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5</cp:revision>
  <dcterms:created xsi:type="dcterms:W3CDTF">2017-06-09T15:10:00Z</dcterms:created>
  <dcterms:modified xsi:type="dcterms:W3CDTF">2017-09-19T18:51:00Z</dcterms:modified>
</cp:coreProperties>
</file>