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85" w:rsidRDefault="00834685" w:rsidP="00834685">
      <w:pPr>
        <w:spacing w:after="160" w:line="259" w:lineRule="auto"/>
        <w:jc w:val="center"/>
      </w:pPr>
      <w:r>
        <w:rPr>
          <w:noProof/>
        </w:rPr>
        <w:drawing>
          <wp:inline distT="0" distB="0" distL="0" distR="0">
            <wp:extent cx="1259314" cy="470325"/>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cstate="print"/>
                    <a:srcRect/>
                    <a:stretch>
                      <a:fillRect/>
                    </a:stretch>
                  </pic:blipFill>
                  <pic:spPr>
                    <a:xfrm>
                      <a:off x="0" y="0"/>
                      <a:ext cx="1259314" cy="470325"/>
                    </a:xfrm>
                    <a:prstGeom prst="rect">
                      <a:avLst/>
                    </a:prstGeom>
                    <a:ln/>
                  </pic:spPr>
                </pic:pic>
              </a:graphicData>
            </a:graphic>
          </wp:inline>
        </w:drawing>
      </w:r>
    </w:p>
    <w:p w:rsidR="00834685" w:rsidRDefault="00834685" w:rsidP="00834685">
      <w:pPr>
        <w:spacing w:after="0" w:line="240" w:lineRule="auto"/>
        <w:jc w:val="center"/>
      </w:pPr>
    </w:p>
    <w:p w:rsidR="000269E6" w:rsidRPr="00A110F6" w:rsidRDefault="000269E6" w:rsidP="000269E6">
      <w:pPr>
        <w:jc w:val="center"/>
      </w:pPr>
      <w:r w:rsidRPr="00A110F6">
        <w:rPr>
          <w:noProof/>
        </w:rPr>
        <w:drawing>
          <wp:inline distT="0" distB="0" distL="0" distR="0">
            <wp:extent cx="1258961" cy="4701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9314" cy="470325"/>
                    </a:xfrm>
                    <a:prstGeom prst="rect">
                      <a:avLst/>
                    </a:prstGeom>
                  </pic:spPr>
                </pic:pic>
              </a:graphicData>
            </a:graphic>
          </wp:inline>
        </w:drawing>
      </w:r>
    </w:p>
    <w:p w:rsidR="000269E6" w:rsidRDefault="000269E6" w:rsidP="000269E6">
      <w:pPr>
        <w:spacing w:after="0" w:line="240" w:lineRule="auto"/>
        <w:jc w:val="center"/>
        <w:rPr>
          <w:b/>
          <w:sz w:val="16"/>
          <w:szCs w:val="16"/>
        </w:rPr>
      </w:pPr>
      <w:r w:rsidRPr="00EF356F">
        <w:rPr>
          <w:b/>
          <w:sz w:val="16"/>
          <w:szCs w:val="16"/>
        </w:rPr>
        <w:t>P</w:t>
      </w:r>
      <w:r>
        <w:rPr>
          <w:b/>
          <w:sz w:val="16"/>
          <w:szCs w:val="16"/>
        </w:rPr>
        <w:t xml:space="preserve">atrons: </w:t>
      </w:r>
    </w:p>
    <w:p w:rsidR="000269E6" w:rsidRPr="00EF356F" w:rsidRDefault="000269E6" w:rsidP="000269E6">
      <w:pPr>
        <w:spacing w:after="0" w:line="240" w:lineRule="auto"/>
        <w:rPr>
          <w:b/>
          <w:sz w:val="16"/>
          <w:szCs w:val="16"/>
        </w:rPr>
      </w:pPr>
      <w:r>
        <w:rPr>
          <w:b/>
          <w:sz w:val="16"/>
          <w:szCs w:val="16"/>
        </w:rPr>
        <w:t>Baroness Helena Kennedy; Dr Paul Stephenson OBE;</w:t>
      </w:r>
      <w:r w:rsidRPr="00EF356F">
        <w:rPr>
          <w:b/>
          <w:sz w:val="16"/>
          <w:szCs w:val="16"/>
        </w:rPr>
        <w:t xml:space="preserve"> </w:t>
      </w:r>
      <w:proofErr w:type="spellStart"/>
      <w:r w:rsidRPr="00EF356F">
        <w:rPr>
          <w:b/>
          <w:sz w:val="16"/>
          <w:szCs w:val="16"/>
        </w:rPr>
        <w:t>Leyla</w:t>
      </w:r>
      <w:proofErr w:type="spellEnd"/>
      <w:r w:rsidRPr="00EF356F">
        <w:rPr>
          <w:b/>
          <w:sz w:val="16"/>
          <w:szCs w:val="16"/>
        </w:rPr>
        <w:t xml:space="preserve"> Hussein; Lord Herman </w:t>
      </w:r>
      <w:proofErr w:type="spellStart"/>
      <w:r w:rsidRPr="00EF356F">
        <w:rPr>
          <w:b/>
          <w:sz w:val="16"/>
          <w:szCs w:val="16"/>
        </w:rPr>
        <w:t>Ouseley</w:t>
      </w:r>
      <w:proofErr w:type="spellEnd"/>
      <w:r>
        <w:rPr>
          <w:b/>
          <w:sz w:val="16"/>
          <w:szCs w:val="16"/>
        </w:rPr>
        <w:t xml:space="preserve">; Sir Geoffrey </w:t>
      </w:r>
      <w:proofErr w:type="spellStart"/>
      <w:r>
        <w:rPr>
          <w:b/>
          <w:sz w:val="16"/>
          <w:szCs w:val="16"/>
        </w:rPr>
        <w:t>Bindman</w:t>
      </w:r>
      <w:proofErr w:type="spellEnd"/>
      <w:r>
        <w:rPr>
          <w:b/>
          <w:sz w:val="16"/>
          <w:szCs w:val="16"/>
        </w:rPr>
        <w:t xml:space="preserve"> QC, </w:t>
      </w:r>
      <w:proofErr w:type="spellStart"/>
      <w:r>
        <w:rPr>
          <w:b/>
          <w:sz w:val="16"/>
          <w:szCs w:val="16"/>
        </w:rPr>
        <w:t>Jean</w:t>
      </w:r>
      <w:proofErr w:type="spellEnd"/>
      <w:r>
        <w:rPr>
          <w:b/>
          <w:sz w:val="16"/>
          <w:szCs w:val="16"/>
        </w:rPr>
        <w:t xml:space="preserve"> Stallings</w:t>
      </w:r>
    </w:p>
    <w:p w:rsidR="000269E6" w:rsidRPr="00A110F6" w:rsidRDefault="000269E6" w:rsidP="000269E6">
      <w:pPr>
        <w:spacing w:after="0" w:line="240" w:lineRule="auto"/>
        <w:jc w:val="center"/>
      </w:pPr>
    </w:p>
    <w:p w:rsidR="000269E6" w:rsidRPr="00320A70" w:rsidRDefault="000269E6" w:rsidP="000269E6">
      <w:pPr>
        <w:jc w:val="center"/>
        <w:rPr>
          <w:rFonts w:asciiTheme="minorHAnsi" w:hAnsiTheme="minorHAnsi" w:cs="Arial"/>
          <w:b/>
        </w:rPr>
      </w:pPr>
      <w:r w:rsidRPr="00320A70">
        <w:rPr>
          <w:rFonts w:asciiTheme="minorHAnsi" w:hAnsiTheme="minorHAnsi" w:cs="Arial"/>
          <w:b/>
          <w:noProof/>
        </w:rPr>
        <w:t>JOURNEY TO JUSTICE HEALTH AND SAFETY POLICY</w:t>
      </w:r>
      <w:r w:rsidRPr="00320A70">
        <w:rPr>
          <w:rFonts w:asciiTheme="minorHAnsi" w:hAnsiTheme="minorHAnsi" w:cs="Arial"/>
          <w:b/>
        </w:rPr>
        <w:t xml:space="preserve"> </w:t>
      </w:r>
    </w:p>
    <w:p w:rsidR="000269E6" w:rsidRPr="00320A70" w:rsidRDefault="000269E6" w:rsidP="000269E6">
      <w:pPr>
        <w:rPr>
          <w:rFonts w:asciiTheme="minorHAnsi" w:hAnsiTheme="minorHAnsi" w:cs="Arial"/>
          <w:b/>
          <w:color w:val="FF0000"/>
        </w:rPr>
      </w:pPr>
      <w:r w:rsidRPr="00320A70">
        <w:rPr>
          <w:rFonts w:asciiTheme="minorHAnsi" w:hAnsiTheme="minorHAnsi" w:cs="Arial"/>
          <w:b/>
          <w:color w:val="FF0000"/>
        </w:rPr>
        <w:t xml:space="preserve">This is still an </w:t>
      </w:r>
      <w:proofErr w:type="spellStart"/>
      <w:r w:rsidRPr="00320A70">
        <w:rPr>
          <w:rFonts w:asciiTheme="minorHAnsi" w:hAnsiTheme="minorHAnsi" w:cs="Arial"/>
          <w:b/>
          <w:color w:val="FF0000"/>
        </w:rPr>
        <w:t>aspirational</w:t>
      </w:r>
      <w:proofErr w:type="spellEnd"/>
      <w:r w:rsidRPr="00320A70">
        <w:rPr>
          <w:rFonts w:asciiTheme="minorHAnsi" w:hAnsiTheme="minorHAnsi" w:cs="Arial"/>
          <w:b/>
          <w:color w:val="FF0000"/>
        </w:rPr>
        <w:t xml:space="preserve"> policy as there are no official </w:t>
      </w:r>
      <w:proofErr w:type="spellStart"/>
      <w:r w:rsidRPr="00320A70">
        <w:rPr>
          <w:rFonts w:asciiTheme="minorHAnsi" w:hAnsiTheme="minorHAnsi" w:cs="Arial"/>
          <w:b/>
          <w:color w:val="FF0000"/>
        </w:rPr>
        <w:t>JtoJ</w:t>
      </w:r>
      <w:proofErr w:type="spellEnd"/>
      <w:r w:rsidRPr="00320A70">
        <w:rPr>
          <w:rFonts w:asciiTheme="minorHAnsi" w:hAnsiTheme="minorHAnsi" w:cs="Arial"/>
          <w:b/>
          <w:color w:val="FF0000"/>
        </w:rPr>
        <w:t xml:space="preserve"> premises. Any place used for Journey to Justice </w:t>
      </w:r>
      <w:proofErr w:type="gramStart"/>
      <w:r w:rsidRPr="00320A70">
        <w:rPr>
          <w:rFonts w:asciiTheme="minorHAnsi" w:hAnsiTheme="minorHAnsi" w:cs="Arial"/>
          <w:b/>
          <w:color w:val="FF0000"/>
        </w:rPr>
        <w:t>activities</w:t>
      </w:r>
      <w:proofErr w:type="gramEnd"/>
      <w:r w:rsidRPr="00320A70">
        <w:rPr>
          <w:rFonts w:asciiTheme="minorHAnsi" w:hAnsiTheme="minorHAnsi" w:cs="Arial"/>
          <w:b/>
          <w:color w:val="FF0000"/>
        </w:rPr>
        <w:t xml:space="preserve"> will be risk assessed. The local Memorandum of Understanding (MOU) will require local groups to risk assess all local Journey to Justice </w:t>
      </w:r>
      <w:proofErr w:type="gramStart"/>
      <w:r w:rsidRPr="00320A70">
        <w:rPr>
          <w:rFonts w:asciiTheme="minorHAnsi" w:hAnsiTheme="minorHAnsi" w:cs="Arial"/>
          <w:b/>
          <w:color w:val="FF0000"/>
        </w:rPr>
        <w:t>activities</w:t>
      </w:r>
      <w:proofErr w:type="gramEnd"/>
      <w:r w:rsidRPr="00320A70">
        <w:rPr>
          <w:rFonts w:asciiTheme="minorHAnsi" w:hAnsiTheme="minorHAnsi" w:cs="Arial"/>
          <w:b/>
          <w:color w:val="FF0000"/>
        </w:rPr>
        <w:t>.</w:t>
      </w:r>
    </w:p>
    <w:p w:rsidR="000269E6" w:rsidRPr="00320A70" w:rsidRDefault="000269E6" w:rsidP="000269E6">
      <w:pPr>
        <w:rPr>
          <w:rFonts w:asciiTheme="minorHAnsi" w:hAnsiTheme="minorHAnsi" w:cs="Arial"/>
          <w:b/>
        </w:rPr>
      </w:pPr>
      <w:r w:rsidRPr="00320A70">
        <w:rPr>
          <w:rFonts w:asciiTheme="minorHAnsi" w:hAnsiTheme="minorHAnsi" w:cs="Arial"/>
          <w:b/>
        </w:rPr>
        <w:t>Introduction</w:t>
      </w:r>
    </w:p>
    <w:p w:rsidR="000269E6" w:rsidRPr="00320A70" w:rsidRDefault="000269E6" w:rsidP="000269E6">
      <w:pPr>
        <w:rPr>
          <w:rFonts w:asciiTheme="minorHAnsi" w:hAnsiTheme="minorHAnsi" w:cs="Arial"/>
        </w:rPr>
      </w:pPr>
      <w:r w:rsidRPr="00320A70">
        <w:rPr>
          <w:rFonts w:asciiTheme="minorHAnsi" w:hAnsiTheme="minorHAnsi" w:cs="Arial"/>
        </w:rPr>
        <w:t xml:space="preserve">Journey to Justice complies with local authorities’ Health and Safety guidelines and the Health and Safety Executive’s guidance. Journey to Justice expects all staff, whether paid or voluntary, to take “reasonable care for the health and safety of themselves and others”. </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is additionally expected to “fulfil her responsibilities for health, safety and welfare” of those they manage as well as those who use or visit Journey to Justice’s provision.</w:t>
      </w:r>
    </w:p>
    <w:p w:rsidR="000269E6" w:rsidRPr="00320A70" w:rsidRDefault="000269E6" w:rsidP="000269E6">
      <w:pPr>
        <w:rPr>
          <w:rFonts w:asciiTheme="minorHAnsi" w:hAnsiTheme="minorHAnsi" w:cs="Arial"/>
          <w:b/>
        </w:rPr>
      </w:pPr>
      <w:r w:rsidRPr="00320A70">
        <w:rPr>
          <w:rFonts w:asciiTheme="minorHAnsi" w:hAnsiTheme="minorHAnsi" w:cs="Arial"/>
          <w:b/>
        </w:rPr>
        <w:t>Objectives</w:t>
      </w:r>
    </w:p>
    <w:p w:rsidR="000269E6" w:rsidRPr="00320A70" w:rsidRDefault="000269E6" w:rsidP="000269E6">
      <w:pPr>
        <w:rPr>
          <w:rFonts w:asciiTheme="minorHAnsi" w:hAnsiTheme="minorHAnsi" w:cs="Arial"/>
        </w:rPr>
      </w:pPr>
      <w:r w:rsidRPr="00320A70">
        <w:rPr>
          <w:rFonts w:asciiTheme="minorHAnsi" w:hAnsiTheme="minorHAnsi" w:cs="Arial"/>
        </w:rPr>
        <w:t>The objectives of this policy are to ensure that all staff and volunteers know their legal and professional responsibilities for the health and safety of young people, themselves and colleagues and visitors.</w:t>
      </w:r>
    </w:p>
    <w:p w:rsidR="000269E6" w:rsidRPr="00320A70" w:rsidRDefault="000269E6" w:rsidP="000269E6">
      <w:pPr>
        <w:rPr>
          <w:rFonts w:asciiTheme="minorHAnsi" w:hAnsiTheme="minorHAnsi" w:cs="Arial"/>
          <w:b/>
        </w:rPr>
      </w:pPr>
      <w:r w:rsidRPr="00320A70">
        <w:rPr>
          <w:rFonts w:asciiTheme="minorHAnsi" w:hAnsiTheme="minorHAnsi" w:cs="Arial"/>
          <w:b/>
        </w:rPr>
        <w:t>Responsibilities</w:t>
      </w:r>
    </w:p>
    <w:p w:rsidR="000269E6" w:rsidRPr="00320A70" w:rsidRDefault="000269E6" w:rsidP="000269E6">
      <w:pPr>
        <w:rPr>
          <w:rFonts w:asciiTheme="minorHAnsi" w:hAnsiTheme="minorHAnsi" w:cs="Arial"/>
        </w:rPr>
      </w:pPr>
      <w:r w:rsidRPr="00320A70">
        <w:rPr>
          <w:rFonts w:asciiTheme="minorHAnsi" w:hAnsiTheme="minorHAnsi" w:cs="Arial"/>
        </w:rPr>
        <w:t xml:space="preserve">The Journey to Justice Director has overall responsibility for the effective implementation of the health and safety policy whilst specific areas are delegated to local </w:t>
      </w:r>
      <w:proofErr w:type="spellStart"/>
      <w:r w:rsidRPr="00320A70">
        <w:rPr>
          <w:rFonts w:asciiTheme="minorHAnsi" w:hAnsiTheme="minorHAnsi" w:cs="Arial"/>
        </w:rPr>
        <w:t>JtoJ</w:t>
      </w:r>
      <w:proofErr w:type="spellEnd"/>
      <w:r w:rsidRPr="00320A70">
        <w:rPr>
          <w:rFonts w:asciiTheme="minorHAnsi" w:hAnsiTheme="minorHAnsi" w:cs="Arial"/>
        </w:rPr>
        <w:t xml:space="preserve"> co-ordinators.</w:t>
      </w:r>
      <w:r w:rsidRPr="00320A70">
        <w:rPr>
          <w:rFonts w:asciiTheme="minorHAnsi" w:hAnsiTheme="minorHAnsi" w:cs="Arial"/>
          <w:color w:val="FF0000"/>
        </w:rPr>
        <w:t xml:space="preserve"> </w:t>
      </w:r>
      <w:r w:rsidRPr="00320A70">
        <w:rPr>
          <w:rFonts w:asciiTheme="minorHAnsi" w:hAnsiTheme="minorHAnsi" w:cs="Arial"/>
        </w:rPr>
        <w:t xml:space="preserve">  Journey to Justice must ensure that:</w:t>
      </w:r>
    </w:p>
    <w:p w:rsidR="000269E6" w:rsidRPr="00320A70" w:rsidRDefault="000269E6" w:rsidP="000269E6">
      <w:pPr>
        <w:widowControl/>
        <w:numPr>
          <w:ilvl w:val="0"/>
          <w:numId w:val="13"/>
        </w:numPr>
        <w:spacing w:after="0" w:line="240" w:lineRule="auto"/>
        <w:rPr>
          <w:rFonts w:asciiTheme="minorHAnsi" w:hAnsiTheme="minorHAnsi" w:cs="Arial"/>
        </w:rPr>
      </w:pPr>
      <w:r w:rsidRPr="00320A70">
        <w:rPr>
          <w:rFonts w:asciiTheme="minorHAnsi" w:hAnsiTheme="minorHAnsi" w:cs="Arial"/>
        </w:rPr>
        <w:t>Specific legal requirements are adhered to and steps taken to comply with all changes in these requirements;</w:t>
      </w:r>
    </w:p>
    <w:p w:rsidR="000269E6" w:rsidRPr="00320A70" w:rsidRDefault="000269E6" w:rsidP="000269E6">
      <w:pPr>
        <w:widowControl/>
        <w:numPr>
          <w:ilvl w:val="0"/>
          <w:numId w:val="13"/>
        </w:numPr>
        <w:spacing w:after="0" w:line="240" w:lineRule="auto"/>
        <w:rPr>
          <w:rFonts w:asciiTheme="minorHAnsi" w:hAnsiTheme="minorHAnsi" w:cs="Arial"/>
        </w:rPr>
      </w:pPr>
      <w:r w:rsidRPr="00320A70">
        <w:rPr>
          <w:rFonts w:asciiTheme="minorHAnsi" w:hAnsiTheme="minorHAnsi" w:cs="Arial"/>
        </w:rPr>
        <w:t>Health and safety factors are taken into account when new methods of working or processes, or changes in the existing ones, are being planned or are under consideration;</w:t>
      </w:r>
    </w:p>
    <w:p w:rsidR="000269E6" w:rsidRPr="00320A70" w:rsidRDefault="000269E6" w:rsidP="000269E6">
      <w:pPr>
        <w:widowControl/>
        <w:numPr>
          <w:ilvl w:val="0"/>
          <w:numId w:val="13"/>
        </w:numPr>
        <w:spacing w:after="0" w:line="240" w:lineRule="auto"/>
        <w:rPr>
          <w:rFonts w:asciiTheme="minorHAnsi" w:hAnsiTheme="minorHAnsi" w:cs="Arial"/>
        </w:rPr>
      </w:pPr>
      <w:r w:rsidRPr="00320A70">
        <w:rPr>
          <w:rFonts w:asciiTheme="minorHAnsi" w:hAnsiTheme="minorHAnsi" w:cs="Arial"/>
        </w:rPr>
        <w:t>The identification and provision of training and instruction for staff and volunteers, ensuring that it is adequate to achieve safe methods of operation and the prevention of accidents;</w:t>
      </w:r>
    </w:p>
    <w:p w:rsidR="000269E6" w:rsidRPr="00320A70" w:rsidRDefault="000269E6" w:rsidP="000269E6">
      <w:pPr>
        <w:rPr>
          <w:rFonts w:asciiTheme="minorHAnsi" w:hAnsiTheme="minorHAnsi" w:cs="Arial"/>
        </w:rPr>
      </w:pPr>
    </w:p>
    <w:p w:rsidR="000269E6" w:rsidRPr="00320A70" w:rsidRDefault="000269E6" w:rsidP="000269E6">
      <w:pPr>
        <w:rPr>
          <w:rFonts w:asciiTheme="minorHAnsi" w:hAnsiTheme="minorHAnsi" w:cs="Arial"/>
        </w:rPr>
      </w:pPr>
      <w:r w:rsidRPr="00320A70">
        <w:rPr>
          <w:rFonts w:asciiTheme="minorHAnsi" w:hAnsiTheme="minorHAnsi" w:cs="Arial"/>
        </w:rPr>
        <w:t>Areas of responsibility in relation to specific aspects of health and safety arrangements are as follows.</w:t>
      </w:r>
    </w:p>
    <w:p w:rsidR="000269E6" w:rsidRPr="00320A70" w:rsidRDefault="000269E6" w:rsidP="000269E6">
      <w:pPr>
        <w:rPr>
          <w:rFonts w:asciiTheme="minorHAnsi" w:hAnsiTheme="minorHAnsi" w:cs="Arial"/>
          <w:b/>
        </w:rPr>
      </w:pPr>
      <w:r w:rsidRPr="00320A70">
        <w:rPr>
          <w:rFonts w:asciiTheme="minorHAnsi" w:hAnsiTheme="minorHAnsi" w:cs="Arial"/>
          <w:b/>
        </w:rPr>
        <w:t>Risk Assessments</w:t>
      </w:r>
    </w:p>
    <w:p w:rsidR="000269E6" w:rsidRPr="00320A70" w:rsidRDefault="000269E6" w:rsidP="000269E6">
      <w:pPr>
        <w:rPr>
          <w:rFonts w:asciiTheme="minorHAnsi" w:hAnsiTheme="minorHAnsi" w:cs="Arial"/>
        </w:rPr>
      </w:pPr>
      <w:r w:rsidRPr="00320A70">
        <w:rPr>
          <w:rFonts w:asciiTheme="minorHAnsi" w:hAnsiTheme="minorHAnsi" w:cs="Arial"/>
        </w:rPr>
        <w:lastRenderedPageBreak/>
        <w:t>The Journey to Justice Director is responsible for ensuring that:</w:t>
      </w:r>
    </w:p>
    <w:p w:rsidR="000269E6" w:rsidRPr="00320A70" w:rsidRDefault="000269E6" w:rsidP="000269E6">
      <w:pPr>
        <w:widowControl/>
        <w:numPr>
          <w:ilvl w:val="0"/>
          <w:numId w:val="8"/>
        </w:numPr>
        <w:spacing w:after="0" w:line="240" w:lineRule="auto"/>
        <w:rPr>
          <w:rFonts w:asciiTheme="minorHAnsi" w:hAnsiTheme="minorHAnsi" w:cs="Arial"/>
        </w:rPr>
      </w:pPr>
      <w:r w:rsidRPr="00320A70">
        <w:rPr>
          <w:rFonts w:asciiTheme="minorHAnsi" w:hAnsiTheme="minorHAnsi" w:cs="Arial"/>
        </w:rPr>
        <w:t>risk assessments are undertaken for Journey to Justice’s work;</w:t>
      </w:r>
    </w:p>
    <w:p w:rsidR="000269E6" w:rsidRPr="00320A70" w:rsidRDefault="000269E6" w:rsidP="000269E6">
      <w:pPr>
        <w:widowControl/>
        <w:numPr>
          <w:ilvl w:val="0"/>
          <w:numId w:val="8"/>
        </w:numPr>
        <w:spacing w:after="0" w:line="240" w:lineRule="auto"/>
        <w:rPr>
          <w:rFonts w:asciiTheme="minorHAnsi" w:hAnsiTheme="minorHAnsi" w:cs="Arial"/>
        </w:rPr>
      </w:pPr>
      <w:r w:rsidRPr="00320A70">
        <w:rPr>
          <w:rFonts w:asciiTheme="minorHAnsi" w:hAnsiTheme="minorHAnsi" w:cs="Arial"/>
        </w:rPr>
        <w:t>employees and volunteers are involved, informed and consulted about</w:t>
      </w:r>
      <w:r w:rsidRPr="00320A70">
        <w:rPr>
          <w:rFonts w:asciiTheme="minorHAnsi" w:hAnsiTheme="minorHAnsi" w:cs="Arial"/>
          <w:color w:val="FF0000"/>
        </w:rPr>
        <w:t xml:space="preserve"> </w:t>
      </w:r>
      <w:r w:rsidRPr="00320A70">
        <w:rPr>
          <w:rFonts w:asciiTheme="minorHAnsi" w:hAnsiTheme="minorHAnsi" w:cs="Arial"/>
        </w:rPr>
        <w:t>the results of risk assessments;</w:t>
      </w:r>
    </w:p>
    <w:p w:rsidR="000269E6" w:rsidRPr="00320A70" w:rsidRDefault="000269E6" w:rsidP="000269E6">
      <w:pPr>
        <w:widowControl/>
        <w:numPr>
          <w:ilvl w:val="0"/>
          <w:numId w:val="8"/>
        </w:numPr>
        <w:spacing w:after="0" w:line="240" w:lineRule="auto"/>
        <w:rPr>
          <w:rFonts w:asciiTheme="minorHAnsi" w:hAnsiTheme="minorHAnsi" w:cs="Arial"/>
        </w:rPr>
      </w:pPr>
      <w:r w:rsidRPr="00320A70">
        <w:rPr>
          <w:rFonts w:asciiTheme="minorHAnsi" w:hAnsiTheme="minorHAnsi" w:cs="Arial"/>
        </w:rPr>
        <w:t>risk assessments are readily available to employees and volunteers;</w:t>
      </w:r>
    </w:p>
    <w:p w:rsidR="000269E6" w:rsidRPr="00320A70" w:rsidRDefault="000269E6" w:rsidP="000269E6">
      <w:pPr>
        <w:widowControl/>
        <w:numPr>
          <w:ilvl w:val="0"/>
          <w:numId w:val="8"/>
        </w:numPr>
        <w:spacing w:after="0" w:line="240" w:lineRule="auto"/>
        <w:rPr>
          <w:rFonts w:asciiTheme="minorHAnsi" w:hAnsiTheme="minorHAnsi" w:cs="Arial"/>
        </w:rPr>
      </w:pPr>
      <w:r w:rsidRPr="00320A70">
        <w:rPr>
          <w:rFonts w:asciiTheme="minorHAnsi" w:hAnsiTheme="minorHAnsi" w:cs="Arial"/>
        </w:rPr>
        <w:t>written records of all risk assessments are kept and reviewed and updated as necessary;</w:t>
      </w:r>
    </w:p>
    <w:p w:rsidR="000269E6" w:rsidRPr="00320A70" w:rsidRDefault="000269E6" w:rsidP="000269E6">
      <w:pPr>
        <w:widowControl/>
        <w:numPr>
          <w:ilvl w:val="0"/>
          <w:numId w:val="8"/>
        </w:numPr>
        <w:spacing w:after="0" w:line="240" w:lineRule="auto"/>
        <w:rPr>
          <w:rFonts w:asciiTheme="minorHAnsi" w:hAnsiTheme="minorHAnsi" w:cs="Arial"/>
        </w:rPr>
      </w:pPr>
      <w:r w:rsidRPr="00320A70">
        <w:rPr>
          <w:rFonts w:asciiTheme="minorHAnsi" w:hAnsiTheme="minorHAnsi" w:cs="Arial"/>
        </w:rPr>
        <w:t>procedures are in place for specific risk assessments to be conducted in relation to young workers;</w:t>
      </w:r>
    </w:p>
    <w:p w:rsidR="000269E6" w:rsidRPr="00320A70" w:rsidRDefault="000269E6" w:rsidP="000269E6">
      <w:pPr>
        <w:widowControl/>
        <w:numPr>
          <w:ilvl w:val="0"/>
          <w:numId w:val="8"/>
        </w:numPr>
        <w:spacing w:after="0" w:line="240" w:lineRule="auto"/>
        <w:rPr>
          <w:rFonts w:asciiTheme="minorHAnsi" w:hAnsiTheme="minorHAnsi" w:cs="Arial"/>
        </w:rPr>
      </w:pPr>
      <w:proofErr w:type="gramStart"/>
      <w:r w:rsidRPr="00320A70">
        <w:rPr>
          <w:rFonts w:asciiTheme="minorHAnsi" w:hAnsiTheme="minorHAnsi" w:cs="Arial"/>
        </w:rPr>
        <w:t>procedures</w:t>
      </w:r>
      <w:proofErr w:type="gramEnd"/>
      <w:r w:rsidRPr="00320A70">
        <w:rPr>
          <w:rFonts w:asciiTheme="minorHAnsi" w:hAnsiTheme="minorHAnsi" w:cs="Arial"/>
        </w:rPr>
        <w:t xml:space="preserve"> are in place to ensure young people receive adequate induction training and are fully supervised by competent persons.</w:t>
      </w:r>
    </w:p>
    <w:p w:rsidR="000269E6" w:rsidRPr="00320A70" w:rsidRDefault="000269E6" w:rsidP="000269E6">
      <w:pPr>
        <w:spacing w:after="0" w:line="240" w:lineRule="auto"/>
        <w:ind w:left="720"/>
        <w:rPr>
          <w:rFonts w:asciiTheme="minorHAnsi" w:hAnsiTheme="minorHAnsi" w:cs="Arial"/>
        </w:rPr>
      </w:pPr>
    </w:p>
    <w:p w:rsidR="000269E6" w:rsidRPr="00320A70" w:rsidRDefault="000269E6" w:rsidP="000269E6">
      <w:pPr>
        <w:rPr>
          <w:rFonts w:asciiTheme="minorHAnsi" w:hAnsiTheme="minorHAnsi" w:cs="Arial"/>
          <w:b/>
        </w:rPr>
      </w:pPr>
      <w:r w:rsidRPr="00320A70">
        <w:rPr>
          <w:rFonts w:asciiTheme="minorHAnsi" w:hAnsiTheme="minorHAnsi" w:cs="Arial"/>
          <w:b/>
        </w:rPr>
        <w:t>First Aid</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is responsible for ensuring that:</w:t>
      </w:r>
    </w:p>
    <w:p w:rsidR="000269E6" w:rsidRPr="00320A70" w:rsidRDefault="000269E6" w:rsidP="000269E6">
      <w:pPr>
        <w:widowControl/>
        <w:numPr>
          <w:ilvl w:val="0"/>
          <w:numId w:val="9"/>
        </w:numPr>
        <w:spacing w:after="0" w:line="240" w:lineRule="auto"/>
        <w:rPr>
          <w:rFonts w:asciiTheme="minorHAnsi" w:hAnsiTheme="minorHAnsi" w:cs="Arial"/>
        </w:rPr>
      </w:pPr>
      <w:r w:rsidRPr="00320A70">
        <w:rPr>
          <w:rFonts w:asciiTheme="minorHAnsi" w:hAnsiTheme="minorHAnsi" w:cs="Arial"/>
        </w:rPr>
        <w:t xml:space="preserve">There is a qualified first aider on duty for each session of </w:t>
      </w:r>
      <w:proofErr w:type="spellStart"/>
      <w:r w:rsidRPr="00320A70">
        <w:rPr>
          <w:rFonts w:asciiTheme="minorHAnsi" w:hAnsiTheme="minorHAnsi" w:cs="Arial"/>
        </w:rPr>
        <w:t>JtoJ</w:t>
      </w:r>
      <w:proofErr w:type="spellEnd"/>
      <w:r w:rsidRPr="00320A70">
        <w:rPr>
          <w:rFonts w:asciiTheme="minorHAnsi" w:hAnsiTheme="minorHAnsi" w:cs="Arial"/>
        </w:rPr>
        <w:t xml:space="preserve"> activities</w:t>
      </w:r>
      <w:r w:rsidRPr="00320A70">
        <w:rPr>
          <w:rFonts w:asciiTheme="minorHAnsi" w:hAnsiTheme="minorHAnsi" w:cs="Arial"/>
          <w:color w:val="FF0000"/>
        </w:rPr>
        <w:t xml:space="preserve"> </w:t>
      </w:r>
      <w:r w:rsidRPr="00320A70">
        <w:rPr>
          <w:rFonts w:asciiTheme="minorHAnsi" w:hAnsiTheme="minorHAnsi" w:cs="Arial"/>
        </w:rPr>
        <w:t>with young people;</w:t>
      </w:r>
    </w:p>
    <w:p w:rsidR="000269E6" w:rsidRPr="00320A70" w:rsidRDefault="000269E6" w:rsidP="000269E6">
      <w:pPr>
        <w:widowControl/>
        <w:numPr>
          <w:ilvl w:val="0"/>
          <w:numId w:val="9"/>
        </w:numPr>
        <w:spacing w:after="0" w:line="240" w:lineRule="auto"/>
        <w:rPr>
          <w:rFonts w:asciiTheme="minorHAnsi" w:hAnsiTheme="minorHAnsi" w:cs="Arial"/>
        </w:rPr>
      </w:pPr>
      <w:r w:rsidRPr="00320A70">
        <w:rPr>
          <w:rFonts w:asciiTheme="minorHAnsi" w:hAnsiTheme="minorHAnsi" w:cs="Arial"/>
        </w:rPr>
        <w:t>An assessment of first-aid needs appropriate to the circumstances has been carried out;</w:t>
      </w:r>
    </w:p>
    <w:p w:rsidR="000269E6" w:rsidRPr="00320A70" w:rsidRDefault="000269E6" w:rsidP="000269E6">
      <w:pPr>
        <w:widowControl/>
        <w:numPr>
          <w:ilvl w:val="0"/>
          <w:numId w:val="9"/>
        </w:numPr>
        <w:spacing w:after="0" w:line="240" w:lineRule="auto"/>
        <w:rPr>
          <w:rFonts w:asciiTheme="minorHAnsi" w:hAnsiTheme="minorHAnsi" w:cs="Arial"/>
        </w:rPr>
      </w:pPr>
      <w:r w:rsidRPr="00320A70">
        <w:rPr>
          <w:rFonts w:asciiTheme="minorHAnsi" w:hAnsiTheme="minorHAnsi" w:cs="Arial"/>
        </w:rPr>
        <w:t xml:space="preserve">Equipment (first-aid box) and facilities are provided which enable first-aid to be administered to those who are injured or become ill during </w:t>
      </w:r>
      <w:proofErr w:type="spellStart"/>
      <w:r w:rsidRPr="00320A70">
        <w:rPr>
          <w:rFonts w:asciiTheme="minorHAnsi" w:hAnsiTheme="minorHAnsi" w:cs="Arial"/>
        </w:rPr>
        <w:t>JtoJ</w:t>
      </w:r>
      <w:proofErr w:type="spellEnd"/>
      <w:r w:rsidRPr="00320A70">
        <w:rPr>
          <w:rFonts w:asciiTheme="minorHAnsi" w:hAnsiTheme="minorHAnsi" w:cs="Arial"/>
        </w:rPr>
        <w:t xml:space="preserve"> activities;</w:t>
      </w:r>
    </w:p>
    <w:p w:rsidR="000269E6" w:rsidRPr="00320A70" w:rsidRDefault="000269E6" w:rsidP="000269E6">
      <w:pPr>
        <w:widowControl/>
        <w:numPr>
          <w:ilvl w:val="0"/>
          <w:numId w:val="9"/>
        </w:numPr>
        <w:spacing w:after="0" w:line="240" w:lineRule="auto"/>
        <w:rPr>
          <w:rFonts w:asciiTheme="minorHAnsi" w:hAnsiTheme="minorHAnsi" w:cs="Arial"/>
        </w:rPr>
      </w:pPr>
      <w:r w:rsidRPr="00320A70">
        <w:rPr>
          <w:rFonts w:asciiTheme="minorHAnsi" w:hAnsiTheme="minorHAnsi" w:cs="Arial"/>
        </w:rPr>
        <w:t>A portable first aid kit is available to take on offsite visits and trips;</w:t>
      </w:r>
    </w:p>
    <w:p w:rsidR="000269E6" w:rsidRPr="00320A70" w:rsidRDefault="000269E6" w:rsidP="000269E6">
      <w:pPr>
        <w:widowControl/>
        <w:numPr>
          <w:ilvl w:val="0"/>
          <w:numId w:val="9"/>
        </w:numPr>
        <w:spacing w:after="0" w:line="240" w:lineRule="auto"/>
        <w:rPr>
          <w:rFonts w:asciiTheme="minorHAnsi" w:hAnsiTheme="minorHAnsi" w:cs="Arial"/>
        </w:rPr>
      </w:pPr>
      <w:r w:rsidRPr="00320A70">
        <w:rPr>
          <w:rFonts w:asciiTheme="minorHAnsi" w:hAnsiTheme="minorHAnsi" w:cs="Arial"/>
        </w:rPr>
        <w:t>All employees and volunteers are informed of the arrangements that have been made in connection with the provision of First Aid, including the location of equipment, facilities and First Aid personnel.</w:t>
      </w:r>
    </w:p>
    <w:p w:rsidR="000269E6" w:rsidRPr="00320A70" w:rsidRDefault="000269E6" w:rsidP="000269E6">
      <w:pPr>
        <w:spacing w:after="0" w:line="240" w:lineRule="auto"/>
        <w:ind w:left="720"/>
        <w:rPr>
          <w:rFonts w:asciiTheme="minorHAnsi" w:hAnsiTheme="minorHAnsi" w:cs="Arial"/>
        </w:rPr>
      </w:pPr>
    </w:p>
    <w:p w:rsidR="000269E6" w:rsidRPr="00320A70" w:rsidRDefault="000269E6" w:rsidP="000269E6">
      <w:pPr>
        <w:spacing w:after="0" w:line="240" w:lineRule="auto"/>
        <w:ind w:left="720"/>
        <w:rPr>
          <w:rFonts w:asciiTheme="minorHAnsi" w:hAnsiTheme="minorHAnsi" w:cs="Arial"/>
        </w:rPr>
      </w:pPr>
    </w:p>
    <w:p w:rsidR="000269E6" w:rsidRPr="00320A70" w:rsidRDefault="000269E6" w:rsidP="000269E6">
      <w:pPr>
        <w:rPr>
          <w:rFonts w:asciiTheme="minorHAnsi" w:hAnsiTheme="minorHAnsi" w:cs="Arial"/>
          <w:b/>
        </w:rPr>
      </w:pPr>
      <w:r w:rsidRPr="00320A70">
        <w:rPr>
          <w:rFonts w:asciiTheme="minorHAnsi" w:hAnsiTheme="minorHAnsi" w:cs="Arial"/>
          <w:b/>
        </w:rPr>
        <w:t>Accident reporting</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must ensure that:</w:t>
      </w:r>
    </w:p>
    <w:p w:rsidR="000269E6" w:rsidRPr="00320A70" w:rsidRDefault="000269E6" w:rsidP="000269E6">
      <w:pPr>
        <w:widowControl/>
        <w:numPr>
          <w:ilvl w:val="0"/>
          <w:numId w:val="10"/>
        </w:numPr>
        <w:spacing w:after="0" w:line="240" w:lineRule="auto"/>
        <w:rPr>
          <w:rFonts w:asciiTheme="minorHAnsi" w:hAnsiTheme="minorHAnsi" w:cs="Arial"/>
        </w:rPr>
      </w:pPr>
      <w:proofErr w:type="gramStart"/>
      <w:r w:rsidRPr="00320A70">
        <w:rPr>
          <w:rFonts w:asciiTheme="minorHAnsi" w:hAnsiTheme="minorHAnsi" w:cs="Arial"/>
        </w:rPr>
        <w:t>all</w:t>
      </w:r>
      <w:proofErr w:type="gramEnd"/>
      <w:r w:rsidRPr="00320A70">
        <w:rPr>
          <w:rFonts w:asciiTheme="minorHAnsi" w:hAnsiTheme="minorHAnsi" w:cs="Arial"/>
        </w:rPr>
        <w:t xml:space="preserve"> employees and volunteers know what to do in the event of an accident arising out of, or in connection with, </w:t>
      </w:r>
      <w:proofErr w:type="spellStart"/>
      <w:r w:rsidRPr="00320A70">
        <w:rPr>
          <w:rFonts w:asciiTheme="minorHAnsi" w:hAnsiTheme="minorHAnsi" w:cs="Arial"/>
        </w:rPr>
        <w:t>JtoJ</w:t>
      </w:r>
      <w:proofErr w:type="spellEnd"/>
      <w:r w:rsidRPr="00320A70">
        <w:rPr>
          <w:rFonts w:asciiTheme="minorHAnsi" w:hAnsiTheme="minorHAnsi" w:cs="Arial"/>
        </w:rPr>
        <w:t xml:space="preserve"> activities.</w:t>
      </w:r>
    </w:p>
    <w:p w:rsidR="000269E6" w:rsidRPr="00320A70" w:rsidRDefault="000269E6" w:rsidP="000269E6">
      <w:pPr>
        <w:widowControl/>
        <w:numPr>
          <w:ilvl w:val="0"/>
          <w:numId w:val="10"/>
        </w:numPr>
        <w:spacing w:after="0" w:line="240" w:lineRule="auto"/>
        <w:rPr>
          <w:rFonts w:asciiTheme="minorHAnsi" w:hAnsiTheme="minorHAnsi" w:cs="Arial"/>
        </w:rPr>
      </w:pPr>
      <w:r w:rsidRPr="00320A70">
        <w:rPr>
          <w:rFonts w:asciiTheme="minorHAnsi" w:hAnsiTheme="minorHAnsi" w:cs="Arial"/>
        </w:rPr>
        <w:t xml:space="preserve">Journey to Justice’s Accident/Incident Report and reporting procedures are available to all employees/volunteers; </w:t>
      </w:r>
    </w:p>
    <w:p w:rsidR="000269E6" w:rsidRPr="00320A70" w:rsidRDefault="000269E6" w:rsidP="000269E6">
      <w:pPr>
        <w:widowControl/>
        <w:numPr>
          <w:ilvl w:val="0"/>
          <w:numId w:val="10"/>
        </w:numPr>
        <w:spacing w:after="0" w:line="240" w:lineRule="auto"/>
        <w:rPr>
          <w:rFonts w:asciiTheme="minorHAnsi" w:hAnsiTheme="minorHAnsi" w:cs="Arial"/>
        </w:rPr>
      </w:pPr>
      <w:r w:rsidRPr="00320A70">
        <w:rPr>
          <w:rFonts w:asciiTheme="minorHAnsi" w:hAnsiTheme="minorHAnsi" w:cs="Arial"/>
        </w:rPr>
        <w:t>all accidents are investigated and analysed for the purposes of identifying any trends and causes in order to prevent recurrence;</w:t>
      </w:r>
    </w:p>
    <w:p w:rsidR="000269E6" w:rsidRPr="00320A70" w:rsidRDefault="000269E6" w:rsidP="000269E6">
      <w:pPr>
        <w:widowControl/>
        <w:numPr>
          <w:ilvl w:val="0"/>
          <w:numId w:val="10"/>
        </w:numPr>
        <w:spacing w:after="0" w:line="240" w:lineRule="auto"/>
        <w:rPr>
          <w:rFonts w:asciiTheme="minorHAnsi" w:hAnsiTheme="minorHAnsi" w:cs="Arial"/>
        </w:rPr>
      </w:pPr>
      <w:r w:rsidRPr="00320A70">
        <w:rPr>
          <w:rFonts w:asciiTheme="minorHAnsi" w:hAnsiTheme="minorHAnsi" w:cs="Arial"/>
        </w:rPr>
        <w:t>in the event of an employee or volunteer or any member of the public suffering death, major injury, disease, or in the event of a dangerous occurrence arising out of or in connection with work as defined under the Reporting of Injuries, Diseases and Dangerous Occurrences Regulation 1995, that such incidents are reported to the Council’s Health and Safety Team, Trade Union and Safety Representative, as soon as possible, in accordance with Council requirements.</w:t>
      </w:r>
    </w:p>
    <w:p w:rsidR="000269E6" w:rsidRPr="00320A70" w:rsidRDefault="000269E6" w:rsidP="000269E6">
      <w:pPr>
        <w:rPr>
          <w:rFonts w:asciiTheme="minorHAnsi" w:hAnsiTheme="minorHAnsi" w:cs="Arial"/>
        </w:rPr>
      </w:pPr>
    </w:p>
    <w:p w:rsidR="000269E6" w:rsidRPr="00320A70" w:rsidRDefault="000269E6" w:rsidP="000269E6">
      <w:pPr>
        <w:rPr>
          <w:rFonts w:asciiTheme="minorHAnsi" w:hAnsiTheme="minorHAnsi" w:cs="Arial"/>
          <w:b/>
        </w:rPr>
      </w:pPr>
      <w:r w:rsidRPr="00320A70">
        <w:rPr>
          <w:rFonts w:asciiTheme="minorHAnsi" w:hAnsiTheme="minorHAnsi" w:cs="Arial"/>
          <w:b/>
        </w:rPr>
        <w:t>Fire and emergency evacuation procedures</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must ensure:</w:t>
      </w:r>
    </w:p>
    <w:p w:rsidR="000269E6" w:rsidRPr="00320A70" w:rsidRDefault="000269E6" w:rsidP="000269E6">
      <w:pPr>
        <w:widowControl/>
        <w:numPr>
          <w:ilvl w:val="0"/>
          <w:numId w:val="11"/>
        </w:numPr>
        <w:spacing w:after="0" w:line="240" w:lineRule="auto"/>
        <w:rPr>
          <w:rFonts w:asciiTheme="minorHAnsi" w:hAnsiTheme="minorHAnsi" w:cs="Arial"/>
        </w:rPr>
      </w:pPr>
      <w:r w:rsidRPr="00320A70">
        <w:rPr>
          <w:rFonts w:asciiTheme="minorHAnsi" w:hAnsiTheme="minorHAnsi" w:cs="Arial"/>
        </w:rPr>
        <w:t>that adequate fire procedures are in place in the buildings that are occupied by staff and volunteers under their control;</w:t>
      </w:r>
    </w:p>
    <w:p w:rsidR="000269E6" w:rsidRPr="00320A70" w:rsidRDefault="000269E6" w:rsidP="000269E6">
      <w:pPr>
        <w:widowControl/>
        <w:numPr>
          <w:ilvl w:val="0"/>
          <w:numId w:val="11"/>
        </w:numPr>
        <w:spacing w:after="0" w:line="240" w:lineRule="auto"/>
        <w:rPr>
          <w:rFonts w:asciiTheme="minorHAnsi" w:hAnsiTheme="minorHAnsi" w:cs="Arial"/>
        </w:rPr>
      </w:pPr>
      <w:r w:rsidRPr="00320A70">
        <w:rPr>
          <w:rFonts w:asciiTheme="minorHAnsi" w:hAnsiTheme="minorHAnsi" w:cs="Arial"/>
        </w:rPr>
        <w:lastRenderedPageBreak/>
        <w:t xml:space="preserve">that they provide and maintain appropriate </w:t>
      </w:r>
      <w:proofErr w:type="spellStart"/>
      <w:r w:rsidRPr="00320A70">
        <w:rPr>
          <w:rFonts w:asciiTheme="minorHAnsi" w:hAnsiTheme="minorHAnsi" w:cs="Arial"/>
        </w:rPr>
        <w:t>firefighting</w:t>
      </w:r>
      <w:proofErr w:type="spellEnd"/>
      <w:r w:rsidRPr="00320A70">
        <w:rPr>
          <w:rFonts w:asciiTheme="minorHAnsi" w:hAnsiTheme="minorHAnsi" w:cs="Arial"/>
        </w:rPr>
        <w:t xml:space="preserve"> measures to fight, detect and give warning of fire;</w:t>
      </w:r>
    </w:p>
    <w:p w:rsidR="000269E6" w:rsidRPr="00320A70" w:rsidRDefault="000269E6" w:rsidP="000269E6">
      <w:pPr>
        <w:widowControl/>
        <w:numPr>
          <w:ilvl w:val="0"/>
          <w:numId w:val="11"/>
        </w:numPr>
        <w:spacing w:after="0" w:line="240" w:lineRule="auto"/>
        <w:rPr>
          <w:rFonts w:asciiTheme="minorHAnsi" w:hAnsiTheme="minorHAnsi" w:cs="Arial"/>
        </w:rPr>
      </w:pPr>
      <w:r w:rsidRPr="00320A70">
        <w:rPr>
          <w:rFonts w:asciiTheme="minorHAnsi" w:hAnsiTheme="minorHAnsi" w:cs="Arial"/>
        </w:rPr>
        <w:t>the safe evacuation of employees, volunteers and others via emergency routes and exits;</w:t>
      </w:r>
    </w:p>
    <w:p w:rsidR="000269E6" w:rsidRPr="00320A70" w:rsidRDefault="000269E6" w:rsidP="000269E6">
      <w:pPr>
        <w:widowControl/>
        <w:numPr>
          <w:ilvl w:val="0"/>
          <w:numId w:val="11"/>
        </w:numPr>
        <w:spacing w:after="0" w:line="240" w:lineRule="auto"/>
        <w:rPr>
          <w:rFonts w:asciiTheme="minorHAnsi" w:hAnsiTheme="minorHAnsi" w:cs="Arial"/>
        </w:rPr>
      </w:pPr>
      <w:r w:rsidRPr="00320A70">
        <w:rPr>
          <w:rFonts w:asciiTheme="minorHAnsi" w:hAnsiTheme="minorHAnsi" w:cs="Arial"/>
        </w:rPr>
        <w:t>written fire risk assessments are undertaken in all youth projects;</w:t>
      </w:r>
    </w:p>
    <w:p w:rsidR="000269E6" w:rsidRPr="00320A70" w:rsidRDefault="000269E6" w:rsidP="000269E6">
      <w:pPr>
        <w:widowControl/>
        <w:numPr>
          <w:ilvl w:val="0"/>
          <w:numId w:val="11"/>
        </w:numPr>
        <w:spacing w:after="0" w:line="240" w:lineRule="auto"/>
        <w:rPr>
          <w:rFonts w:asciiTheme="minorHAnsi" w:hAnsiTheme="minorHAnsi" w:cs="Arial"/>
        </w:rPr>
      </w:pPr>
      <w:proofErr w:type="gramStart"/>
      <w:r w:rsidRPr="00320A70">
        <w:rPr>
          <w:rFonts w:asciiTheme="minorHAnsi" w:hAnsiTheme="minorHAnsi" w:cs="Arial"/>
        </w:rPr>
        <w:t>these</w:t>
      </w:r>
      <w:proofErr w:type="gramEnd"/>
      <w:r w:rsidRPr="00320A70">
        <w:rPr>
          <w:rFonts w:asciiTheme="minorHAnsi" w:hAnsiTheme="minorHAnsi" w:cs="Arial"/>
        </w:rPr>
        <w:t xml:space="preserve"> risk assessments are brought to the attention of the appropriate fire officer of the premises, to ensure appropriate control measures are in place.</w:t>
      </w:r>
    </w:p>
    <w:p w:rsidR="000269E6" w:rsidRPr="00320A70" w:rsidRDefault="000269E6" w:rsidP="000269E6">
      <w:pPr>
        <w:rPr>
          <w:rFonts w:asciiTheme="minorHAnsi" w:hAnsiTheme="minorHAnsi" w:cs="Arial"/>
        </w:rPr>
      </w:pPr>
    </w:p>
    <w:p w:rsidR="000269E6" w:rsidRPr="00320A70" w:rsidRDefault="000269E6" w:rsidP="000269E6">
      <w:pPr>
        <w:rPr>
          <w:rFonts w:asciiTheme="minorHAnsi" w:hAnsiTheme="minorHAnsi" w:cs="Arial"/>
          <w:b/>
        </w:rPr>
      </w:pPr>
      <w:r w:rsidRPr="00320A70">
        <w:rPr>
          <w:rFonts w:asciiTheme="minorHAnsi" w:hAnsiTheme="minorHAnsi" w:cs="Arial"/>
          <w:b/>
        </w:rPr>
        <w:t>Extreme temperatures in the workplace</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is responsible for:</w:t>
      </w:r>
    </w:p>
    <w:p w:rsidR="000269E6" w:rsidRPr="00320A70" w:rsidRDefault="000269E6" w:rsidP="000269E6">
      <w:pPr>
        <w:widowControl/>
        <w:numPr>
          <w:ilvl w:val="0"/>
          <w:numId w:val="14"/>
        </w:numPr>
        <w:spacing w:after="0" w:line="240" w:lineRule="auto"/>
        <w:rPr>
          <w:rFonts w:asciiTheme="minorHAnsi" w:hAnsiTheme="minorHAnsi" w:cs="Arial"/>
        </w:rPr>
      </w:pPr>
      <w:r w:rsidRPr="00320A70">
        <w:rPr>
          <w:rFonts w:asciiTheme="minorHAnsi" w:hAnsiTheme="minorHAnsi" w:cs="Arial"/>
        </w:rPr>
        <w:t>receiving requests for supplementary heating and/or ventilation;</w:t>
      </w:r>
    </w:p>
    <w:p w:rsidR="000269E6" w:rsidRPr="00320A70" w:rsidRDefault="000269E6" w:rsidP="000269E6">
      <w:pPr>
        <w:widowControl/>
        <w:numPr>
          <w:ilvl w:val="0"/>
          <w:numId w:val="14"/>
        </w:numPr>
        <w:spacing w:after="0" w:line="240" w:lineRule="auto"/>
        <w:rPr>
          <w:rFonts w:asciiTheme="minorHAnsi" w:hAnsiTheme="minorHAnsi" w:cs="Arial"/>
        </w:rPr>
      </w:pPr>
      <w:proofErr w:type="gramStart"/>
      <w:r w:rsidRPr="00320A70">
        <w:rPr>
          <w:rFonts w:asciiTheme="minorHAnsi" w:hAnsiTheme="minorHAnsi" w:cs="Arial"/>
        </w:rPr>
        <w:t>ensuring</w:t>
      </w:r>
      <w:proofErr w:type="gramEnd"/>
      <w:r w:rsidRPr="00320A70">
        <w:rPr>
          <w:rFonts w:asciiTheme="minorHAnsi" w:hAnsiTheme="minorHAnsi" w:cs="Arial"/>
        </w:rPr>
        <w:t xml:space="preserve"> that if workers or volunteers wish to use flexi-leave or annual leave in cases of extreme temperature, they can negotiate this.</w:t>
      </w:r>
    </w:p>
    <w:p w:rsidR="000269E6" w:rsidRPr="00320A70" w:rsidRDefault="000269E6" w:rsidP="000269E6">
      <w:pPr>
        <w:ind w:left="720"/>
        <w:rPr>
          <w:rFonts w:asciiTheme="minorHAnsi" w:hAnsiTheme="minorHAnsi" w:cs="Arial"/>
        </w:rPr>
      </w:pPr>
    </w:p>
    <w:p w:rsidR="000269E6" w:rsidRPr="00320A70" w:rsidRDefault="000269E6" w:rsidP="000269E6">
      <w:pPr>
        <w:rPr>
          <w:rFonts w:asciiTheme="minorHAnsi" w:hAnsiTheme="minorHAnsi" w:cs="Arial"/>
          <w:b/>
        </w:rPr>
      </w:pPr>
      <w:r w:rsidRPr="00320A70">
        <w:rPr>
          <w:rFonts w:asciiTheme="minorHAnsi" w:hAnsiTheme="minorHAnsi" w:cs="Arial"/>
          <w:b/>
        </w:rPr>
        <w:t>Display screen equipment – Workstation assessments</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is responsible for ensuring that workstation assessments are undertaken for identified display screen equipment users.</w:t>
      </w:r>
    </w:p>
    <w:p w:rsidR="000269E6" w:rsidRPr="00320A70" w:rsidRDefault="000269E6" w:rsidP="000269E6">
      <w:pPr>
        <w:rPr>
          <w:rFonts w:asciiTheme="minorHAnsi" w:hAnsiTheme="minorHAnsi" w:cs="Arial"/>
          <w:b/>
        </w:rPr>
      </w:pPr>
      <w:r w:rsidRPr="00320A70">
        <w:rPr>
          <w:rFonts w:asciiTheme="minorHAnsi" w:hAnsiTheme="minorHAnsi" w:cs="Arial"/>
          <w:b/>
        </w:rPr>
        <w:t>Violence at work</w:t>
      </w:r>
    </w:p>
    <w:p w:rsidR="000269E6" w:rsidRPr="00320A70" w:rsidRDefault="000269E6" w:rsidP="000269E6">
      <w:pPr>
        <w:rPr>
          <w:rFonts w:asciiTheme="minorHAnsi" w:hAnsiTheme="minorHAnsi" w:cs="Arial"/>
        </w:rPr>
      </w:pPr>
      <w:r w:rsidRPr="00320A70">
        <w:rPr>
          <w:rFonts w:asciiTheme="minorHAnsi" w:hAnsiTheme="minorHAnsi" w:cs="Arial"/>
        </w:rPr>
        <w:t>The Journey to Justice Director is responsible for ensuring that:</w:t>
      </w:r>
    </w:p>
    <w:p w:rsidR="000269E6" w:rsidRPr="00320A70" w:rsidRDefault="000269E6" w:rsidP="000269E6">
      <w:pPr>
        <w:widowControl/>
        <w:numPr>
          <w:ilvl w:val="0"/>
          <w:numId w:val="12"/>
        </w:numPr>
        <w:spacing w:after="0" w:line="240" w:lineRule="auto"/>
        <w:rPr>
          <w:rFonts w:asciiTheme="minorHAnsi" w:hAnsiTheme="minorHAnsi" w:cs="Arial"/>
        </w:rPr>
      </w:pPr>
      <w:r w:rsidRPr="00320A70">
        <w:rPr>
          <w:rFonts w:asciiTheme="minorHAnsi" w:hAnsiTheme="minorHAnsi" w:cs="Arial"/>
        </w:rPr>
        <w:t>Journey to Justice projects have adequate staffing for the nature of the work undertaken, the number of young people to be worked with and the layout of the building;</w:t>
      </w:r>
    </w:p>
    <w:p w:rsidR="000269E6" w:rsidRPr="00320A70" w:rsidRDefault="000269E6" w:rsidP="000269E6">
      <w:pPr>
        <w:widowControl/>
        <w:numPr>
          <w:ilvl w:val="0"/>
          <w:numId w:val="12"/>
        </w:numPr>
        <w:spacing w:after="0" w:line="240" w:lineRule="auto"/>
        <w:rPr>
          <w:rFonts w:asciiTheme="minorHAnsi" w:hAnsiTheme="minorHAnsi" w:cs="Arial"/>
        </w:rPr>
      </w:pPr>
      <w:r w:rsidRPr="00320A70">
        <w:rPr>
          <w:rFonts w:asciiTheme="minorHAnsi" w:hAnsiTheme="minorHAnsi" w:cs="Arial"/>
        </w:rPr>
        <w:t>where incidents of violence occur, they are investigated and a report made to the Journey to Justice board;</w:t>
      </w:r>
    </w:p>
    <w:p w:rsidR="000269E6" w:rsidRPr="00320A70" w:rsidRDefault="000269E6" w:rsidP="000269E6">
      <w:pPr>
        <w:widowControl/>
        <w:numPr>
          <w:ilvl w:val="0"/>
          <w:numId w:val="12"/>
        </w:numPr>
        <w:spacing w:after="0" w:line="240" w:lineRule="auto"/>
        <w:rPr>
          <w:rFonts w:asciiTheme="minorHAnsi" w:hAnsiTheme="minorHAnsi" w:cs="Arial"/>
        </w:rPr>
      </w:pPr>
      <w:proofErr w:type="gramStart"/>
      <w:r w:rsidRPr="00320A70">
        <w:rPr>
          <w:rFonts w:asciiTheme="minorHAnsi" w:hAnsiTheme="minorHAnsi" w:cs="Arial"/>
        </w:rPr>
        <w:t>s/he</w:t>
      </w:r>
      <w:proofErr w:type="gramEnd"/>
      <w:r w:rsidRPr="00320A70">
        <w:rPr>
          <w:rFonts w:asciiTheme="minorHAnsi" w:hAnsiTheme="minorHAnsi" w:cs="Arial"/>
        </w:rPr>
        <w:t xml:space="preserve"> monitors and reviews the arrangements on a regular basis and take any necessary remedial action.</w:t>
      </w:r>
    </w:p>
    <w:p w:rsidR="000269E6" w:rsidRPr="00320A70" w:rsidRDefault="000269E6" w:rsidP="000269E6">
      <w:pPr>
        <w:rPr>
          <w:rFonts w:asciiTheme="minorHAnsi" w:hAnsiTheme="minorHAnsi" w:cs="Arial"/>
          <w:b/>
        </w:rPr>
      </w:pPr>
    </w:p>
    <w:p w:rsidR="000269E6" w:rsidRPr="00320A70" w:rsidRDefault="000269E6" w:rsidP="000269E6">
      <w:pPr>
        <w:spacing w:after="0" w:line="240" w:lineRule="auto"/>
        <w:rPr>
          <w:rFonts w:asciiTheme="minorHAnsi" w:hAnsiTheme="minorHAnsi" w:cs="Arial"/>
        </w:rPr>
      </w:pPr>
    </w:p>
    <w:p w:rsidR="000269E6" w:rsidRPr="00320A70" w:rsidRDefault="000269E6" w:rsidP="000269E6">
      <w:pPr>
        <w:spacing w:after="0" w:line="240" w:lineRule="auto"/>
        <w:rPr>
          <w:rFonts w:asciiTheme="minorHAnsi" w:hAnsiTheme="minorHAnsi" w:cs="Arial"/>
          <w:b/>
          <w:color w:val="FF0000"/>
        </w:rPr>
      </w:pPr>
      <w:r w:rsidRPr="00320A70">
        <w:rPr>
          <w:rFonts w:asciiTheme="minorHAnsi" w:hAnsiTheme="minorHAnsi" w:cs="Arial"/>
          <w:b/>
        </w:rPr>
        <w:t>AGREED: 15/07/17</w:t>
      </w:r>
      <w:r w:rsidRPr="00320A70">
        <w:rPr>
          <w:rFonts w:asciiTheme="minorHAnsi" w:hAnsiTheme="minorHAnsi" w:cs="Arial"/>
          <w:b/>
          <w:color w:val="FF0000"/>
        </w:rPr>
        <w:t xml:space="preserve">    </w:t>
      </w:r>
    </w:p>
    <w:p w:rsidR="000269E6" w:rsidRPr="00320A70" w:rsidRDefault="000269E6" w:rsidP="000269E6">
      <w:pPr>
        <w:spacing w:after="0" w:line="240" w:lineRule="auto"/>
        <w:rPr>
          <w:rFonts w:asciiTheme="minorHAnsi" w:hAnsiTheme="minorHAnsi" w:cs="Arial"/>
        </w:rPr>
      </w:pPr>
    </w:p>
    <w:p w:rsidR="008D6C34" w:rsidRPr="001A2B53" w:rsidRDefault="008D6C34" w:rsidP="008D6C34">
      <w:pPr>
        <w:spacing w:after="0" w:line="240" w:lineRule="auto"/>
        <w:jc w:val="center"/>
        <w:rPr>
          <w:rFonts w:eastAsia="Times New Roman" w:cs="Arial"/>
          <w:b/>
        </w:rPr>
      </w:pPr>
      <w:r w:rsidRPr="001A2B53">
        <w:rPr>
          <w:rFonts w:eastAsia="Times New Roman" w:cs="Arial"/>
          <w:b/>
        </w:rPr>
        <w:t xml:space="preserve">JOURNEY TO </w:t>
      </w:r>
      <w:proofErr w:type="gramStart"/>
      <w:r w:rsidRPr="001A2B53">
        <w:rPr>
          <w:rFonts w:eastAsia="Times New Roman" w:cs="Arial"/>
          <w:b/>
        </w:rPr>
        <w:t>JUSTICE  (</w:t>
      </w:r>
      <w:proofErr w:type="spellStart"/>
      <w:proofErr w:type="gramEnd"/>
      <w:r w:rsidRPr="001A2B53">
        <w:rPr>
          <w:rFonts w:eastAsia="Times New Roman" w:cs="Arial"/>
          <w:b/>
        </w:rPr>
        <w:t>JtoJ</w:t>
      </w:r>
      <w:proofErr w:type="spellEnd"/>
      <w:r w:rsidRPr="001A2B53">
        <w:rPr>
          <w:rFonts w:eastAsia="Times New Roman" w:cs="Arial"/>
          <w:b/>
        </w:rPr>
        <w:t xml:space="preserve">) </w:t>
      </w:r>
      <w:r>
        <w:rPr>
          <w:rFonts w:eastAsia="Times New Roman" w:cs="Arial"/>
          <w:b/>
        </w:rPr>
        <w:t>EVENT</w:t>
      </w:r>
      <w:r w:rsidRPr="001A2B53">
        <w:rPr>
          <w:rFonts w:eastAsia="Times New Roman" w:cs="Arial"/>
          <w:b/>
        </w:rPr>
        <w:t xml:space="preserve"> RISK ASSESSMENT</w:t>
      </w:r>
      <w:r w:rsidR="00F11142">
        <w:rPr>
          <w:rFonts w:eastAsia="Times New Roman" w:cs="Arial"/>
          <w:b/>
        </w:rPr>
        <w:t xml:space="preserve"> </w:t>
      </w:r>
      <w:r w:rsidR="00F11142" w:rsidRPr="00F11142">
        <w:rPr>
          <w:rFonts w:eastAsia="Times New Roman" w:cs="Arial"/>
          <w:i/>
          <w:color w:val="FF0000"/>
        </w:rPr>
        <w:t>(</w:t>
      </w:r>
      <w:proofErr w:type="spellStart"/>
      <w:r w:rsidR="00F11142" w:rsidRPr="00F11142">
        <w:rPr>
          <w:rFonts w:eastAsia="Times New Roman" w:cs="Arial"/>
          <w:i/>
          <w:color w:val="FF0000"/>
        </w:rPr>
        <w:t>JtoJ</w:t>
      </w:r>
      <w:proofErr w:type="spellEnd"/>
      <w:r w:rsidR="00F11142" w:rsidRPr="00F11142">
        <w:rPr>
          <w:rFonts w:eastAsia="Times New Roman" w:cs="Arial"/>
          <w:i/>
          <w:color w:val="FF0000"/>
        </w:rPr>
        <w:t xml:space="preserve"> can share an example of a completed form)</w:t>
      </w:r>
    </w:p>
    <w:p w:rsidR="008D6C34" w:rsidRPr="001A2B53" w:rsidRDefault="008D6C34" w:rsidP="008D6C34">
      <w:pPr>
        <w:spacing w:after="0" w:line="240" w:lineRule="auto"/>
        <w:jc w:val="center"/>
        <w:rPr>
          <w:rFonts w:eastAsia="Times New Roman" w:cs="Arial"/>
          <w:b/>
        </w:rPr>
      </w:pPr>
    </w:p>
    <w:p w:rsidR="008D6C34" w:rsidRPr="001A2B53" w:rsidRDefault="008D6C34" w:rsidP="008D6C34">
      <w:pPr>
        <w:spacing w:after="0" w:line="240" w:lineRule="auto"/>
        <w:jc w:val="both"/>
        <w:rPr>
          <w:rFonts w:eastAsia="Times New Roman" w:cs="Arial"/>
          <w:b/>
        </w:rPr>
      </w:pPr>
      <w:r w:rsidRPr="001A2B53">
        <w:rPr>
          <w:rFonts w:eastAsia="Times New Roman" w:cs="Arial"/>
        </w:rPr>
        <w:t xml:space="preserve">It is important to take into consideration the types of person who may be affected by the hazards of the activity/area/process. </w:t>
      </w:r>
      <w:proofErr w:type="gramStart"/>
      <w:r w:rsidRPr="001A2B53">
        <w:rPr>
          <w:rFonts w:eastAsia="Times New Roman" w:cs="Arial"/>
        </w:rPr>
        <w:t>e.g</w:t>
      </w:r>
      <w:proofErr w:type="gramEnd"/>
      <w:r w:rsidRPr="001A2B53">
        <w:rPr>
          <w:rFonts w:eastAsia="Times New Roman" w:cs="Arial"/>
          <w:b/>
        </w:rPr>
        <w:t>. young people, older people, those with special requirements and expectant mothers.</w:t>
      </w:r>
    </w:p>
    <w:p w:rsidR="008D6C34" w:rsidRPr="001A2B53" w:rsidRDefault="008D6C34" w:rsidP="008D6C34">
      <w:pPr>
        <w:tabs>
          <w:tab w:val="left" w:pos="3760"/>
        </w:tabs>
        <w:spacing w:after="0" w:line="240" w:lineRule="auto"/>
        <w:rPr>
          <w:rFonts w:eastAsia="Times New Roman" w:cs="Arial"/>
        </w:rPr>
      </w:pPr>
      <w:r w:rsidRPr="001A2B53">
        <w:rPr>
          <w:rFonts w:eastAsia="Times New Roman" w:cs="Arial"/>
          <w:b/>
        </w:rPr>
        <w:tab/>
      </w:r>
    </w:p>
    <w:tbl>
      <w:tblPr>
        <w:tblW w:w="10348" w:type="dxa"/>
        <w:tblInd w:w="120" w:type="dxa"/>
        <w:tblLayout w:type="fixed"/>
        <w:tblCellMar>
          <w:left w:w="120" w:type="dxa"/>
          <w:right w:w="120" w:type="dxa"/>
        </w:tblCellMar>
        <w:tblLook w:val="0000"/>
      </w:tblPr>
      <w:tblGrid>
        <w:gridCol w:w="3119"/>
        <w:gridCol w:w="4249"/>
        <w:gridCol w:w="996"/>
        <w:gridCol w:w="1984"/>
      </w:tblGrid>
      <w:tr w:rsidR="008D6C34" w:rsidRPr="001A2B53" w:rsidTr="00FE2CED">
        <w:trPr>
          <w:trHeight w:val="593"/>
        </w:trPr>
        <w:tc>
          <w:tcPr>
            <w:tcW w:w="3119" w:type="dxa"/>
            <w:tcBorders>
              <w:top w:val="double" w:sz="4" w:space="0" w:color="auto"/>
              <w:left w:val="double" w:sz="4" w:space="0" w:color="auto"/>
              <w:bottom w:val="double" w:sz="4" w:space="0" w:color="auto"/>
              <w:right w:val="double" w:sz="4" w:space="0" w:color="auto"/>
            </w:tcBorders>
            <w:shd w:val="clear" w:color="auto" w:fill="FAFA34"/>
            <w:vAlign w:val="center"/>
          </w:tcPr>
          <w:p w:rsidR="008D6C34" w:rsidRPr="001A2B53" w:rsidRDefault="008D6C34" w:rsidP="00FE2CED">
            <w:pPr>
              <w:spacing w:after="0" w:line="120" w:lineRule="exact"/>
              <w:rPr>
                <w:rFonts w:eastAsia="Times New Roman" w:cs="Arial"/>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rPr>
            </w:pPr>
            <w:r w:rsidRPr="001A2B53">
              <w:rPr>
                <w:rFonts w:eastAsia="Times New Roman" w:cs="Arial"/>
                <w:b/>
              </w:rPr>
              <w:t>OPERATION AND LOCATION</w:t>
            </w:r>
          </w:p>
        </w:tc>
        <w:tc>
          <w:tcPr>
            <w:tcW w:w="4249" w:type="dxa"/>
            <w:tcBorders>
              <w:top w:val="double" w:sz="4" w:space="0" w:color="auto"/>
              <w:left w:val="double" w:sz="4" w:space="0" w:color="auto"/>
              <w:bottom w:val="single" w:sz="7" w:space="0" w:color="000000"/>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rPr>
            </w:pPr>
          </w:p>
        </w:tc>
        <w:tc>
          <w:tcPr>
            <w:tcW w:w="996" w:type="dxa"/>
            <w:tcBorders>
              <w:top w:val="double" w:sz="4" w:space="0" w:color="auto"/>
              <w:left w:val="double" w:sz="4" w:space="0" w:color="auto"/>
              <w:bottom w:val="single" w:sz="7" w:space="0" w:color="000000"/>
              <w:right w:val="double" w:sz="4" w:space="0" w:color="auto"/>
            </w:tcBorders>
            <w:shd w:val="clear" w:color="auto" w:fill="FAFA34"/>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b/>
              </w:rPr>
            </w:pPr>
          </w:p>
        </w:tc>
        <w:tc>
          <w:tcPr>
            <w:tcW w:w="1984" w:type="dxa"/>
            <w:tcBorders>
              <w:top w:val="double" w:sz="4" w:space="0" w:color="auto"/>
              <w:left w:val="double" w:sz="4" w:space="0" w:color="auto"/>
              <w:bottom w:val="single" w:sz="7" w:space="0" w:color="000000"/>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rPr>
            </w:pPr>
          </w:p>
        </w:tc>
      </w:tr>
      <w:tr w:rsidR="008D6C34" w:rsidRPr="001A2B53" w:rsidTr="00FE2CED">
        <w:trPr>
          <w:trHeight w:val="593"/>
        </w:trPr>
        <w:tc>
          <w:tcPr>
            <w:tcW w:w="3119" w:type="dxa"/>
            <w:tcBorders>
              <w:top w:val="double" w:sz="4" w:space="0" w:color="auto"/>
              <w:left w:val="double" w:sz="4" w:space="0" w:color="auto"/>
              <w:bottom w:val="double" w:sz="4" w:space="0" w:color="auto"/>
              <w:right w:val="double" w:sz="4" w:space="0" w:color="auto"/>
            </w:tcBorders>
            <w:shd w:val="clear" w:color="auto" w:fill="FAFA34"/>
            <w:vAlign w:val="center"/>
          </w:tcPr>
          <w:p w:rsidR="008D6C34" w:rsidRPr="001A2B53" w:rsidRDefault="008D6C34" w:rsidP="00FE2CED">
            <w:pPr>
              <w:spacing w:after="0" w:line="240" w:lineRule="auto"/>
              <w:rPr>
                <w:rFonts w:eastAsia="Times New Roman" w:cs="Arial"/>
                <w:b/>
                <w:bCs/>
              </w:rPr>
            </w:pPr>
            <w:r w:rsidRPr="001A2B53">
              <w:rPr>
                <w:rFonts w:eastAsia="Times New Roman" w:cs="Arial"/>
                <w:b/>
                <w:bCs/>
              </w:rPr>
              <w:t>ASSESSOR(S)</w:t>
            </w:r>
          </w:p>
        </w:tc>
        <w:tc>
          <w:tcPr>
            <w:tcW w:w="4249" w:type="dxa"/>
            <w:tcBorders>
              <w:top w:val="double" w:sz="4" w:space="0" w:color="auto"/>
              <w:left w:val="double" w:sz="4" w:space="0" w:color="auto"/>
              <w:bottom w:val="double" w:sz="4" w:space="0" w:color="auto"/>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rPr>
            </w:pPr>
          </w:p>
        </w:tc>
        <w:tc>
          <w:tcPr>
            <w:tcW w:w="996" w:type="dxa"/>
            <w:tcBorders>
              <w:top w:val="double" w:sz="4" w:space="0" w:color="auto"/>
              <w:left w:val="double" w:sz="4" w:space="0" w:color="auto"/>
              <w:bottom w:val="double" w:sz="4" w:space="0" w:color="auto"/>
              <w:right w:val="double" w:sz="4" w:space="0" w:color="auto"/>
            </w:tcBorders>
            <w:shd w:val="clear" w:color="auto" w:fill="FAFA34"/>
            <w:vAlign w:val="center"/>
          </w:tcPr>
          <w:p w:rsidR="008D6C34" w:rsidRPr="001A2B53" w:rsidRDefault="008D6C34" w:rsidP="00FE2CED">
            <w:pPr>
              <w:keepNext/>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outlineLvl w:val="2"/>
              <w:rPr>
                <w:rFonts w:eastAsia="Times New Roman" w:cs="Arial"/>
                <w:b/>
                <w:bCs/>
              </w:rPr>
            </w:pPr>
            <w:r w:rsidRPr="001A2B53">
              <w:rPr>
                <w:rFonts w:eastAsia="Times New Roman" w:cs="Arial"/>
                <w:b/>
                <w:bCs/>
              </w:rPr>
              <w:t>DATE</w:t>
            </w:r>
          </w:p>
        </w:tc>
        <w:tc>
          <w:tcPr>
            <w:tcW w:w="1984" w:type="dxa"/>
            <w:tcBorders>
              <w:top w:val="double" w:sz="4" w:space="0" w:color="auto"/>
              <w:left w:val="double" w:sz="4" w:space="0" w:color="auto"/>
              <w:bottom w:val="double" w:sz="4" w:space="0" w:color="auto"/>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rPr>
                <w:rFonts w:eastAsia="Times New Roman" w:cs="Arial"/>
              </w:rPr>
            </w:pPr>
          </w:p>
        </w:tc>
      </w:tr>
    </w:tbl>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CellMar>
          <w:left w:w="120" w:type="dxa"/>
          <w:right w:w="120" w:type="dxa"/>
        </w:tblCellMar>
        <w:tblLook w:val="0000"/>
      </w:tblPr>
      <w:tblGrid>
        <w:gridCol w:w="10348"/>
      </w:tblGrid>
      <w:tr w:rsidR="008D6C34" w:rsidRPr="001A2B53" w:rsidTr="00FE2CED">
        <w:trPr>
          <w:trHeight w:val="433"/>
        </w:trPr>
        <w:tc>
          <w:tcPr>
            <w:tcW w:w="10348" w:type="dxa"/>
            <w:tcBorders>
              <w:top w:val="double" w:sz="4" w:space="0" w:color="auto"/>
              <w:left w:val="double" w:sz="4" w:space="0" w:color="auto"/>
              <w:bottom w:val="double" w:sz="4" w:space="0" w:color="auto"/>
              <w:right w:val="double" w:sz="4" w:space="0" w:color="auto"/>
            </w:tcBorders>
            <w:shd w:val="clear" w:color="auto" w:fill="FAFA34"/>
          </w:tcPr>
          <w:p w:rsidR="008D6C34" w:rsidRPr="001A2B53" w:rsidRDefault="008D6C34" w:rsidP="00FE2CED">
            <w:pPr>
              <w:spacing w:after="0" w:line="120" w:lineRule="exact"/>
              <w:rPr>
                <w:rFonts w:eastAsia="Times New Roman" w:cs="Arial"/>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 xml:space="preserve">Describe the hazard/area/activity being assessed giving </w:t>
            </w:r>
            <w:r w:rsidRPr="001A2B53">
              <w:rPr>
                <w:rFonts w:eastAsia="Times New Roman" w:cs="Arial"/>
                <w:b/>
              </w:rPr>
              <w:t>as much information</w:t>
            </w:r>
            <w:r w:rsidRPr="001A2B53">
              <w:rPr>
                <w:rFonts w:eastAsia="Times New Roman" w:cs="Arial"/>
              </w:rPr>
              <w:t xml:space="preserve"> as possible such as persons affected (number/pupils/employees), location, building, work being carried out, tools used, chemicals, work equipment and history or </w:t>
            </w:r>
            <w:r w:rsidRPr="001A2B53">
              <w:rPr>
                <w:rFonts w:eastAsia="Times New Roman" w:cs="Arial"/>
                <w:b/>
              </w:rPr>
              <w:t>number</w:t>
            </w:r>
            <w:r w:rsidRPr="001A2B53">
              <w:rPr>
                <w:rFonts w:eastAsia="Times New Roman" w:cs="Arial"/>
              </w:rPr>
              <w:t xml:space="preserve"> and </w:t>
            </w:r>
            <w:r w:rsidRPr="001A2B53">
              <w:rPr>
                <w:rFonts w:eastAsia="Times New Roman" w:cs="Arial"/>
                <w:b/>
              </w:rPr>
              <w:t>describe</w:t>
            </w:r>
            <w:r w:rsidRPr="001A2B53">
              <w:rPr>
                <w:rFonts w:eastAsia="Times New Roman" w:cs="Arial"/>
              </w:rPr>
              <w:t xml:space="preserve"> each individual process in </w:t>
            </w:r>
            <w:r w:rsidRPr="001A2B53">
              <w:rPr>
                <w:rFonts w:eastAsia="Times New Roman" w:cs="Arial"/>
                <w:b/>
              </w:rPr>
              <w:t>chronological</w:t>
            </w:r>
            <w:r w:rsidRPr="001A2B53">
              <w:rPr>
                <w:rFonts w:eastAsia="Times New Roman" w:cs="Arial"/>
              </w:rPr>
              <w:t xml:space="preserve"> </w:t>
            </w:r>
            <w:r w:rsidRPr="001A2B53">
              <w:rPr>
                <w:rFonts w:eastAsia="Times New Roman" w:cs="Arial"/>
                <w:b/>
              </w:rPr>
              <w:t>order</w:t>
            </w:r>
            <w:r w:rsidRPr="001A2B53">
              <w:rPr>
                <w:rFonts w:eastAsia="Times New Roman" w:cs="Arial"/>
              </w:rPr>
              <w:t xml:space="preserve"> below.</w:t>
            </w:r>
          </w:p>
        </w:tc>
      </w:tr>
    </w:tbl>
    <w:p w:rsidR="008D6C34" w:rsidRPr="001A2B53" w:rsidRDefault="008D6C34" w:rsidP="008D6C34">
      <w:pPr>
        <w:spacing w:after="0" w:line="240" w:lineRule="auto"/>
        <w:rPr>
          <w:rFonts w:eastAsia="Times New Roman" w:cs="Arial"/>
          <w:vanish/>
        </w:rPr>
      </w:pPr>
    </w:p>
    <w:tbl>
      <w:tblPr>
        <w:tblW w:w="10348" w:type="dxa"/>
        <w:tblInd w:w="120" w:type="dxa"/>
        <w:tblLayout w:type="fixed"/>
        <w:tblCellMar>
          <w:left w:w="120" w:type="dxa"/>
          <w:right w:w="120" w:type="dxa"/>
        </w:tblCellMar>
        <w:tblLook w:val="0000"/>
      </w:tblPr>
      <w:tblGrid>
        <w:gridCol w:w="10348"/>
      </w:tblGrid>
      <w:tr w:rsidR="008D6C34" w:rsidRPr="001A2B53" w:rsidTr="00FE2CED">
        <w:trPr>
          <w:trHeight w:val="4231"/>
        </w:trPr>
        <w:tc>
          <w:tcPr>
            <w:tcW w:w="10348" w:type="dxa"/>
            <w:tcBorders>
              <w:top w:val="double" w:sz="4" w:space="0" w:color="auto"/>
              <w:left w:val="double" w:sz="4" w:space="0" w:color="auto"/>
              <w:bottom w:val="double" w:sz="4" w:space="0" w:color="auto"/>
              <w:right w:val="double" w:sz="4" w:space="0" w:color="auto"/>
            </w:tcBorders>
          </w:tcPr>
          <w:p w:rsidR="008D6C34" w:rsidRPr="001A2B53" w:rsidRDefault="008D6C34" w:rsidP="00FE2CED">
            <w:pPr>
              <w:tabs>
                <w:tab w:val="left" w:pos="-5857"/>
              </w:tabs>
              <w:spacing w:after="0" w:line="240" w:lineRule="atLeast"/>
              <w:ind w:left="720"/>
              <w:rPr>
                <w:rFonts w:eastAsia="Times New Roman" w:cs="Arial"/>
              </w:rPr>
            </w:pPr>
          </w:p>
        </w:tc>
      </w:tr>
    </w:tbl>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tbl>
      <w:tblPr>
        <w:tblpPr w:leftFromText="180" w:rightFromText="180" w:vertAnchor="text" w:horzAnchor="margin" w:tblpX="108"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0"/>
        <w:gridCol w:w="436"/>
        <w:gridCol w:w="1843"/>
        <w:gridCol w:w="425"/>
        <w:gridCol w:w="1479"/>
        <w:gridCol w:w="333"/>
        <w:gridCol w:w="1064"/>
        <w:gridCol w:w="203"/>
        <w:gridCol w:w="200"/>
        <w:gridCol w:w="225"/>
        <w:gridCol w:w="1282"/>
        <w:gridCol w:w="1839"/>
      </w:tblGrid>
      <w:tr w:rsidR="008D6C34" w:rsidRPr="001A2B53" w:rsidTr="00FE2CED">
        <w:trPr>
          <w:trHeight w:val="456"/>
        </w:trPr>
        <w:tc>
          <w:tcPr>
            <w:tcW w:w="10419" w:type="dxa"/>
            <w:gridSpan w:val="12"/>
            <w:tcBorders>
              <w:top w:val="double" w:sz="4" w:space="0" w:color="auto"/>
              <w:left w:val="double" w:sz="4" w:space="0" w:color="auto"/>
              <w:bottom w:val="double" w:sz="4" w:space="0" w:color="auto"/>
              <w:right w:val="double" w:sz="4" w:space="0" w:color="auto"/>
            </w:tcBorders>
            <w:shd w:val="clear" w:color="auto" w:fill="FAFA34"/>
            <w:vAlign w:val="center"/>
          </w:tcPr>
          <w:p w:rsidR="008D6C34" w:rsidRPr="001A2B53" w:rsidRDefault="008D6C34" w:rsidP="00FE2CED">
            <w:pPr>
              <w:keepNext/>
              <w:spacing w:after="0" w:line="240" w:lineRule="auto"/>
              <w:jc w:val="center"/>
              <w:outlineLvl w:val="4"/>
              <w:rPr>
                <w:rFonts w:eastAsia="Times New Roman" w:cs="Arial"/>
                <w:b/>
                <w:bCs/>
              </w:rPr>
            </w:pPr>
            <w:smartTag w:uri="urn:schemas-microsoft-com:office:smarttags" w:element="stockticker">
              <w:r w:rsidRPr="001A2B53">
                <w:rPr>
                  <w:rFonts w:eastAsia="Times New Roman" w:cs="Arial"/>
                  <w:b/>
                  <w:bCs/>
                </w:rPr>
                <w:t>KEYS</w:t>
              </w:r>
            </w:smartTag>
            <w:r w:rsidRPr="001A2B53">
              <w:rPr>
                <w:rFonts w:eastAsia="Times New Roman" w:cs="Arial"/>
                <w:b/>
                <w:bCs/>
              </w:rPr>
              <w:t>/SCALE</w:t>
            </w:r>
          </w:p>
        </w:tc>
      </w:tr>
      <w:tr w:rsidR="008D6C34" w:rsidRPr="001A2B53" w:rsidTr="00FE2CED">
        <w:trPr>
          <w:trHeight w:val="456"/>
        </w:trPr>
        <w:tc>
          <w:tcPr>
            <w:tcW w:w="3369" w:type="dxa"/>
            <w:gridSpan w:val="3"/>
            <w:tcBorders>
              <w:top w:val="double" w:sz="4" w:space="0" w:color="auto"/>
              <w:left w:val="double" w:sz="4" w:space="0" w:color="auto"/>
              <w:right w:val="nil"/>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Hazard/Severity Rating</w:t>
            </w:r>
          </w:p>
        </w:tc>
        <w:tc>
          <w:tcPr>
            <w:tcW w:w="425" w:type="dxa"/>
            <w:tcBorders>
              <w:left w:val="nil"/>
              <w:right w:val="nil"/>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x</w:t>
            </w:r>
          </w:p>
        </w:tc>
        <w:tc>
          <w:tcPr>
            <w:tcW w:w="3079" w:type="dxa"/>
            <w:gridSpan w:val="4"/>
            <w:tcBorders>
              <w:left w:val="nil"/>
              <w:right w:val="nil"/>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Likelihood/Probability Rating</w:t>
            </w:r>
          </w:p>
        </w:tc>
        <w:tc>
          <w:tcPr>
            <w:tcW w:w="425" w:type="dxa"/>
            <w:gridSpan w:val="2"/>
            <w:tcBorders>
              <w:left w:val="nil"/>
              <w:right w:val="nil"/>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w:t>
            </w:r>
          </w:p>
        </w:tc>
        <w:tc>
          <w:tcPr>
            <w:tcW w:w="3121" w:type="dxa"/>
            <w:gridSpan w:val="2"/>
            <w:tcBorders>
              <w:left w:val="nil"/>
              <w:right w:val="double" w:sz="4" w:space="0" w:color="auto"/>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Risk Rating</w:t>
            </w:r>
          </w:p>
        </w:tc>
      </w:tr>
      <w:tr w:rsidR="008D6C34" w:rsidRPr="001A2B53" w:rsidTr="00FE2CED">
        <w:trPr>
          <w:trHeight w:val="472"/>
        </w:trPr>
        <w:tc>
          <w:tcPr>
            <w:tcW w:w="1526" w:type="dxa"/>
            <w:gridSpan w:val="2"/>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5</w:t>
            </w:r>
          </w:p>
        </w:tc>
        <w:tc>
          <w:tcPr>
            <w:tcW w:w="2268" w:type="dxa"/>
            <w:gridSpan w:val="2"/>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Death</w:t>
            </w:r>
          </w:p>
        </w:tc>
        <w:tc>
          <w:tcPr>
            <w:tcW w:w="1479" w:type="dxa"/>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5</w:t>
            </w:r>
          </w:p>
        </w:tc>
        <w:tc>
          <w:tcPr>
            <w:tcW w:w="1800" w:type="dxa"/>
            <w:gridSpan w:val="4"/>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Inevitable</w:t>
            </w:r>
          </w:p>
        </w:tc>
        <w:tc>
          <w:tcPr>
            <w:tcW w:w="1507" w:type="dxa"/>
            <w:gridSpan w:val="2"/>
            <w:tcBorders>
              <w:left w:val="double" w:sz="4" w:space="0" w:color="auto"/>
              <w:right w:val="sing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1 – 8</w:t>
            </w:r>
          </w:p>
        </w:tc>
        <w:tc>
          <w:tcPr>
            <w:tcW w:w="1839" w:type="dxa"/>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Low Risk</w:t>
            </w:r>
          </w:p>
        </w:tc>
      </w:tr>
      <w:tr w:rsidR="008D6C34" w:rsidRPr="001A2B53" w:rsidTr="00FE2CED">
        <w:trPr>
          <w:trHeight w:val="472"/>
        </w:trPr>
        <w:tc>
          <w:tcPr>
            <w:tcW w:w="1526" w:type="dxa"/>
            <w:gridSpan w:val="2"/>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4</w:t>
            </w:r>
          </w:p>
        </w:tc>
        <w:tc>
          <w:tcPr>
            <w:tcW w:w="2268" w:type="dxa"/>
            <w:gridSpan w:val="2"/>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Severe Injury, Long absence</w:t>
            </w:r>
          </w:p>
        </w:tc>
        <w:tc>
          <w:tcPr>
            <w:tcW w:w="1479" w:type="dxa"/>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4</w:t>
            </w:r>
          </w:p>
        </w:tc>
        <w:tc>
          <w:tcPr>
            <w:tcW w:w="1800" w:type="dxa"/>
            <w:gridSpan w:val="4"/>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Likely</w:t>
            </w:r>
          </w:p>
        </w:tc>
        <w:tc>
          <w:tcPr>
            <w:tcW w:w="1507" w:type="dxa"/>
            <w:gridSpan w:val="2"/>
            <w:tcBorders>
              <w:left w:val="double" w:sz="4" w:space="0" w:color="auto"/>
              <w:right w:val="sing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9 – 11</w:t>
            </w:r>
          </w:p>
        </w:tc>
        <w:tc>
          <w:tcPr>
            <w:tcW w:w="1839" w:type="dxa"/>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Medium Risk</w:t>
            </w:r>
          </w:p>
        </w:tc>
      </w:tr>
      <w:tr w:rsidR="008D6C34" w:rsidRPr="001A2B53" w:rsidTr="00FE2CED">
        <w:trPr>
          <w:trHeight w:val="472"/>
        </w:trPr>
        <w:tc>
          <w:tcPr>
            <w:tcW w:w="1526" w:type="dxa"/>
            <w:gridSpan w:val="2"/>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3</w:t>
            </w:r>
          </w:p>
        </w:tc>
        <w:tc>
          <w:tcPr>
            <w:tcW w:w="2268" w:type="dxa"/>
            <w:gridSpan w:val="2"/>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Moderate injury, more than 3 days off</w:t>
            </w:r>
          </w:p>
        </w:tc>
        <w:tc>
          <w:tcPr>
            <w:tcW w:w="1479" w:type="dxa"/>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3</w:t>
            </w:r>
          </w:p>
        </w:tc>
        <w:tc>
          <w:tcPr>
            <w:tcW w:w="1800" w:type="dxa"/>
            <w:gridSpan w:val="4"/>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Occasional</w:t>
            </w:r>
          </w:p>
        </w:tc>
        <w:tc>
          <w:tcPr>
            <w:tcW w:w="1507" w:type="dxa"/>
            <w:gridSpan w:val="2"/>
            <w:tcBorders>
              <w:left w:val="double" w:sz="4" w:space="0" w:color="auto"/>
              <w:right w:val="sing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12 – 25</w:t>
            </w:r>
          </w:p>
        </w:tc>
        <w:tc>
          <w:tcPr>
            <w:tcW w:w="1839" w:type="dxa"/>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Unacceptably High</w:t>
            </w:r>
          </w:p>
        </w:tc>
      </w:tr>
      <w:tr w:rsidR="008D6C34" w:rsidRPr="001A2B53" w:rsidTr="00FE2CED">
        <w:trPr>
          <w:trHeight w:val="472"/>
        </w:trPr>
        <w:tc>
          <w:tcPr>
            <w:tcW w:w="1526" w:type="dxa"/>
            <w:gridSpan w:val="2"/>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2</w:t>
            </w:r>
          </w:p>
        </w:tc>
        <w:tc>
          <w:tcPr>
            <w:tcW w:w="2268" w:type="dxa"/>
            <w:gridSpan w:val="2"/>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Minor Injury, time off</w:t>
            </w:r>
          </w:p>
        </w:tc>
        <w:tc>
          <w:tcPr>
            <w:tcW w:w="1479" w:type="dxa"/>
            <w:tcBorders>
              <w:left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2</w:t>
            </w:r>
          </w:p>
        </w:tc>
        <w:tc>
          <w:tcPr>
            <w:tcW w:w="1800" w:type="dxa"/>
            <w:gridSpan w:val="4"/>
            <w:tcBorders>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Possible</w:t>
            </w:r>
          </w:p>
        </w:tc>
        <w:tc>
          <w:tcPr>
            <w:tcW w:w="3346" w:type="dxa"/>
            <w:gridSpan w:val="3"/>
            <w:vMerge w:val="restart"/>
            <w:tcBorders>
              <w:left w:val="double" w:sz="4" w:space="0" w:color="auto"/>
              <w:right w:val="double" w:sz="4" w:space="0" w:color="auto"/>
            </w:tcBorders>
            <w:shd w:val="clear" w:color="auto" w:fill="FAFA34"/>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 xml:space="preserve">Remember, key to an effective risk assessment is looking at likelihood of injury. The hazard remains the </w:t>
            </w:r>
            <w:proofErr w:type="gramStart"/>
            <w:r w:rsidRPr="001A2B53">
              <w:rPr>
                <w:rFonts w:eastAsia="Times New Roman" w:cs="Arial"/>
              </w:rPr>
              <w:t>same,</w:t>
            </w:r>
            <w:proofErr w:type="gramEnd"/>
            <w:r w:rsidRPr="001A2B53">
              <w:rPr>
                <w:rFonts w:eastAsia="Times New Roman" w:cs="Arial"/>
              </w:rPr>
              <w:t xml:space="preserve"> it is the </w:t>
            </w:r>
            <w:r w:rsidRPr="001A2B53">
              <w:rPr>
                <w:rFonts w:eastAsia="Times New Roman" w:cs="Arial"/>
                <w:b/>
              </w:rPr>
              <w:t>risk</w:t>
            </w:r>
            <w:r w:rsidRPr="001A2B53">
              <w:rPr>
                <w:rFonts w:eastAsia="Times New Roman" w:cs="Arial"/>
              </w:rPr>
              <w:t xml:space="preserve"> which changes.</w:t>
            </w:r>
          </w:p>
        </w:tc>
      </w:tr>
      <w:tr w:rsidR="008D6C34" w:rsidRPr="001A2B53" w:rsidTr="00FE2CED">
        <w:trPr>
          <w:trHeight w:val="472"/>
        </w:trPr>
        <w:tc>
          <w:tcPr>
            <w:tcW w:w="1526" w:type="dxa"/>
            <w:gridSpan w:val="2"/>
            <w:tcBorders>
              <w:left w:val="double" w:sz="4" w:space="0" w:color="auto"/>
              <w:bottom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1</w:t>
            </w:r>
          </w:p>
        </w:tc>
        <w:tc>
          <w:tcPr>
            <w:tcW w:w="2268" w:type="dxa"/>
            <w:gridSpan w:val="2"/>
            <w:tcBorders>
              <w:bottom w:val="double" w:sz="4" w:space="0" w:color="auto"/>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Trivial Injury, no time off</w:t>
            </w:r>
          </w:p>
        </w:tc>
        <w:tc>
          <w:tcPr>
            <w:tcW w:w="1479" w:type="dxa"/>
            <w:tcBorders>
              <w:left w:val="double" w:sz="4" w:space="0" w:color="auto"/>
              <w:bottom w:val="double" w:sz="4" w:space="0" w:color="auto"/>
            </w:tcBorders>
            <w:vAlign w:val="center"/>
          </w:tcPr>
          <w:p w:rsidR="008D6C34" w:rsidRPr="001A2B53" w:rsidRDefault="008D6C34" w:rsidP="00FE2CED">
            <w:pPr>
              <w:spacing w:after="0" w:line="240" w:lineRule="auto"/>
              <w:jc w:val="center"/>
              <w:rPr>
                <w:rFonts w:eastAsia="Times New Roman" w:cs="Arial"/>
              </w:rPr>
            </w:pPr>
            <w:r w:rsidRPr="001A2B53">
              <w:rPr>
                <w:rFonts w:eastAsia="Times New Roman" w:cs="Arial"/>
              </w:rPr>
              <w:t>1</w:t>
            </w:r>
          </w:p>
        </w:tc>
        <w:tc>
          <w:tcPr>
            <w:tcW w:w="1800" w:type="dxa"/>
            <w:gridSpan w:val="4"/>
            <w:tcBorders>
              <w:bottom w:val="double" w:sz="4" w:space="0" w:color="auto"/>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r w:rsidRPr="001A2B53">
              <w:rPr>
                <w:rFonts w:eastAsia="Times New Roman" w:cs="Arial"/>
              </w:rPr>
              <w:t>Improbable</w:t>
            </w:r>
          </w:p>
        </w:tc>
        <w:tc>
          <w:tcPr>
            <w:tcW w:w="3346" w:type="dxa"/>
            <w:gridSpan w:val="3"/>
            <w:vMerge/>
            <w:tcBorders>
              <w:left w:val="double" w:sz="4" w:space="0" w:color="auto"/>
              <w:bottom w:val="double" w:sz="4" w:space="0" w:color="auto"/>
              <w:right w:val="double" w:sz="4" w:space="0" w:color="auto"/>
            </w:tcBorders>
            <w:shd w:val="clear" w:color="auto" w:fill="FAFA34"/>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rPr>
            </w:pPr>
          </w:p>
        </w:tc>
      </w:tr>
      <w:tr w:rsidR="008D6C34" w:rsidRPr="001A2B53" w:rsidTr="00FE2CED">
        <w:trPr>
          <w:trHeight w:val="456"/>
        </w:trPr>
        <w:tc>
          <w:tcPr>
            <w:tcW w:w="10419" w:type="dxa"/>
            <w:gridSpan w:val="12"/>
            <w:tcBorders>
              <w:top w:val="double" w:sz="4" w:space="0" w:color="auto"/>
              <w:left w:val="double" w:sz="4" w:space="0" w:color="auto"/>
              <w:bottom w:val="double" w:sz="4" w:space="0" w:color="auto"/>
              <w:right w:val="double" w:sz="4" w:space="0" w:color="auto"/>
            </w:tcBorders>
            <w:shd w:val="clear" w:color="auto" w:fill="FAFA34"/>
            <w:vAlign w:val="center"/>
          </w:tcPr>
          <w:p w:rsidR="008D6C34" w:rsidRPr="001A2B53" w:rsidRDefault="008D6C34" w:rsidP="00FE2CED">
            <w:pPr>
              <w:keepNext/>
              <w:spacing w:after="0" w:line="240" w:lineRule="auto"/>
              <w:jc w:val="center"/>
              <w:outlineLvl w:val="4"/>
              <w:rPr>
                <w:rFonts w:eastAsia="Times New Roman" w:cs="Arial"/>
                <w:b/>
                <w:bCs/>
              </w:rPr>
            </w:pPr>
            <w:r w:rsidRPr="001A2B53">
              <w:rPr>
                <w:rFonts w:eastAsia="Times New Roman" w:cs="Arial"/>
                <w:b/>
                <w:bCs/>
              </w:rPr>
              <w:t xml:space="preserve">ASSESSMENT REVIEW DATES </w:t>
            </w:r>
          </w:p>
          <w:p w:rsidR="008D6C34" w:rsidRPr="001A2B53" w:rsidRDefault="008D6C34" w:rsidP="00FE2CED">
            <w:pPr>
              <w:keepNext/>
              <w:spacing w:after="0" w:line="240" w:lineRule="auto"/>
              <w:jc w:val="center"/>
              <w:outlineLvl w:val="4"/>
              <w:rPr>
                <w:rFonts w:eastAsia="Times New Roman" w:cs="Arial"/>
                <w:b/>
                <w:bCs/>
              </w:rPr>
            </w:pPr>
            <w:r w:rsidRPr="001A2B53">
              <w:rPr>
                <w:rFonts w:eastAsia="Times New Roman" w:cs="Arial"/>
                <w:bCs/>
              </w:rPr>
              <w:t>(</w:t>
            </w:r>
            <w:r w:rsidRPr="001A2B53">
              <w:rPr>
                <w:rFonts w:eastAsia="Times New Roman" w:cs="Arial"/>
                <w:b/>
                <w:bCs/>
              </w:rPr>
              <w:t>Only</w:t>
            </w:r>
            <w:r w:rsidRPr="001A2B53">
              <w:rPr>
                <w:rFonts w:eastAsia="Times New Roman" w:cs="Arial"/>
                <w:bCs/>
              </w:rPr>
              <w:t xml:space="preserve"> to be completed when risk assessme</w:t>
            </w:r>
            <w:r>
              <w:rPr>
                <w:rFonts w:eastAsia="Times New Roman" w:cs="Arial"/>
                <w:bCs/>
              </w:rPr>
              <w:t>nt has been reviewed, e.g. 1 y</w:t>
            </w:r>
            <w:r w:rsidRPr="001A2B53">
              <w:rPr>
                <w:rFonts w:eastAsia="Times New Roman" w:cs="Arial"/>
                <w:bCs/>
              </w:rPr>
              <w:t>r after original assessment carried out.)</w:t>
            </w:r>
          </w:p>
        </w:tc>
      </w:tr>
      <w:tr w:rsidR="008D6C34" w:rsidRPr="001A2B53" w:rsidTr="00FE2CED">
        <w:trPr>
          <w:trHeight w:val="355"/>
        </w:trPr>
        <w:tc>
          <w:tcPr>
            <w:tcW w:w="1090" w:type="dxa"/>
            <w:tcBorders>
              <w:top w:val="double" w:sz="4" w:space="0" w:color="auto"/>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Date</w:t>
            </w:r>
          </w:p>
        </w:tc>
        <w:tc>
          <w:tcPr>
            <w:tcW w:w="4516" w:type="dxa"/>
            <w:gridSpan w:val="5"/>
            <w:tcBorders>
              <w:top w:val="double" w:sz="4" w:space="0" w:color="auto"/>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Assessors</w:t>
            </w:r>
          </w:p>
        </w:tc>
        <w:tc>
          <w:tcPr>
            <w:tcW w:w="1064" w:type="dxa"/>
            <w:tcBorders>
              <w:top w:val="double" w:sz="4" w:space="0" w:color="auto"/>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Date</w:t>
            </w:r>
          </w:p>
        </w:tc>
        <w:tc>
          <w:tcPr>
            <w:tcW w:w="3749" w:type="dxa"/>
            <w:gridSpan w:val="5"/>
            <w:tcBorders>
              <w:top w:val="double" w:sz="4" w:space="0" w:color="auto"/>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b/>
                <w:bCs/>
              </w:rPr>
            </w:pPr>
            <w:r w:rsidRPr="001A2B53">
              <w:rPr>
                <w:rFonts w:eastAsia="Times New Roman" w:cs="Arial"/>
                <w:b/>
                <w:bCs/>
              </w:rPr>
              <w:t>Assessor</w:t>
            </w:r>
          </w:p>
        </w:tc>
      </w:tr>
      <w:tr w:rsidR="008D6C34" w:rsidRPr="001A2B53" w:rsidTr="00FE2CED">
        <w:trPr>
          <w:trHeight w:val="356"/>
        </w:trPr>
        <w:tc>
          <w:tcPr>
            <w:tcW w:w="1090"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4516"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1064"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3749"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r>
      <w:tr w:rsidR="008D6C34" w:rsidRPr="001A2B53" w:rsidTr="00FE2CED">
        <w:trPr>
          <w:trHeight w:val="356"/>
        </w:trPr>
        <w:tc>
          <w:tcPr>
            <w:tcW w:w="1090"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4516"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1064"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3749"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r>
      <w:tr w:rsidR="008D6C34" w:rsidRPr="001A2B53" w:rsidTr="00FE2CED">
        <w:trPr>
          <w:trHeight w:val="356"/>
        </w:trPr>
        <w:tc>
          <w:tcPr>
            <w:tcW w:w="1090"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4516"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1064"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3749"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r>
      <w:tr w:rsidR="008D6C34" w:rsidRPr="001A2B53" w:rsidTr="00FE2CED">
        <w:trPr>
          <w:trHeight w:val="356"/>
        </w:trPr>
        <w:tc>
          <w:tcPr>
            <w:tcW w:w="1090"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4516"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1064" w:type="dxa"/>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c>
          <w:tcPr>
            <w:tcW w:w="3749" w:type="dxa"/>
            <w:gridSpan w:val="5"/>
            <w:tcBorders>
              <w:left w:val="double" w:sz="4" w:space="0" w:color="auto"/>
              <w:right w:val="double" w:sz="4" w:space="0" w:color="auto"/>
            </w:tcBorders>
            <w:vAlign w:val="center"/>
          </w:tcPr>
          <w:p w:rsidR="008D6C34" w:rsidRPr="001A2B53" w:rsidRDefault="008D6C34" w:rsidP="00FE2CED">
            <w:pPr>
              <w:spacing w:after="0" w:line="240" w:lineRule="auto"/>
              <w:jc w:val="center"/>
              <w:rPr>
                <w:rFonts w:eastAsia="Times New Roman" w:cs="Arial"/>
              </w:rPr>
            </w:pPr>
          </w:p>
        </w:tc>
      </w:tr>
    </w:tbl>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tbl>
      <w:tblPr>
        <w:tblW w:w="15030" w:type="dxa"/>
        <w:tblInd w:w="120" w:type="dxa"/>
        <w:tblLayout w:type="fixed"/>
        <w:tblCellMar>
          <w:left w:w="120" w:type="dxa"/>
          <w:right w:w="120" w:type="dxa"/>
        </w:tblCellMar>
        <w:tblLook w:val="04A0"/>
      </w:tblPr>
      <w:tblGrid>
        <w:gridCol w:w="2979"/>
        <w:gridCol w:w="990"/>
        <w:gridCol w:w="1985"/>
        <w:gridCol w:w="1276"/>
        <w:gridCol w:w="3830"/>
        <w:gridCol w:w="3970"/>
      </w:tblGrid>
      <w:tr w:rsidR="008D6C34" w:rsidRPr="001A2B53" w:rsidTr="008D6C34">
        <w:trPr>
          <w:trHeight w:val="1301"/>
        </w:trPr>
        <w:tc>
          <w:tcPr>
            <w:tcW w:w="2979" w:type="dxa"/>
            <w:tcBorders>
              <w:top w:val="double" w:sz="4" w:space="0" w:color="auto"/>
              <w:left w:val="double" w:sz="4" w:space="0" w:color="auto"/>
              <w:bottom w:val="double" w:sz="4" w:space="0" w:color="auto"/>
              <w:right w:val="single" w:sz="4" w:space="0" w:color="000000"/>
            </w:tcBorders>
            <w:shd w:val="clear" w:color="auto" w:fill="FAFA34"/>
            <w:vAlign w:val="center"/>
          </w:tcPr>
          <w:p w:rsidR="008D6C34" w:rsidRPr="001A2B53" w:rsidRDefault="008D6C34" w:rsidP="00FE2CED">
            <w:pPr>
              <w:spacing w:after="0" w:line="120" w:lineRule="exact"/>
              <w:jc w:val="center"/>
              <w:rPr>
                <w:rFonts w:eastAsia="Times New Roman" w:cs="Arial"/>
                <w:b/>
                <w:bCs/>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 xml:space="preserve">Main HAZARDS and PERSONS affected </w:t>
            </w:r>
            <w:r>
              <w:rPr>
                <w:rFonts w:eastAsia="Times New Roman" w:cs="Arial"/>
                <w:b/>
                <w:bCs/>
              </w:rPr>
              <w:t xml:space="preserve"> e.g.</w:t>
            </w:r>
          </w:p>
        </w:tc>
        <w:tc>
          <w:tcPr>
            <w:tcW w:w="990" w:type="dxa"/>
            <w:tcBorders>
              <w:top w:val="double" w:sz="4" w:space="0" w:color="auto"/>
              <w:left w:val="single" w:sz="4" w:space="0" w:color="000000"/>
              <w:bottom w:val="double" w:sz="4" w:space="0" w:color="auto"/>
              <w:right w:val="single" w:sz="8" w:space="0" w:color="000000"/>
            </w:tcBorders>
            <w:shd w:val="clear" w:color="auto" w:fill="FAFA34"/>
            <w:vAlign w:val="center"/>
          </w:tcPr>
          <w:p w:rsidR="008D6C34" w:rsidRPr="001A2B53" w:rsidRDefault="008D6C34" w:rsidP="00FE2CED">
            <w:pPr>
              <w:spacing w:after="0" w:line="120" w:lineRule="exact"/>
              <w:jc w:val="center"/>
              <w:rPr>
                <w:rFonts w:eastAsia="Times New Roman" w:cs="Arial"/>
                <w:b/>
                <w:bCs/>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Severity of Hazard</w:t>
            </w: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(1-5)</w:t>
            </w:r>
          </w:p>
        </w:tc>
        <w:tc>
          <w:tcPr>
            <w:tcW w:w="1985" w:type="dxa"/>
            <w:tcBorders>
              <w:top w:val="double" w:sz="4" w:space="0" w:color="auto"/>
              <w:left w:val="single" w:sz="8" w:space="0" w:color="000000"/>
              <w:bottom w:val="double" w:sz="4" w:space="0" w:color="auto"/>
              <w:right w:val="single" w:sz="8" w:space="0" w:color="000000"/>
            </w:tcBorders>
            <w:shd w:val="clear" w:color="auto" w:fill="FAFA34"/>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Control Measures to Reduce the Risk of Injury</w:t>
            </w:r>
          </w:p>
        </w:tc>
        <w:tc>
          <w:tcPr>
            <w:tcW w:w="1276" w:type="dxa"/>
            <w:tcBorders>
              <w:top w:val="double" w:sz="4" w:space="0" w:color="auto"/>
              <w:left w:val="single" w:sz="8" w:space="0" w:color="000000"/>
              <w:bottom w:val="double" w:sz="4" w:space="0" w:color="auto"/>
              <w:right w:val="single" w:sz="8" w:space="0" w:color="000000"/>
            </w:tcBorders>
            <w:shd w:val="clear" w:color="auto" w:fill="FAFA34"/>
            <w:vAlign w:val="center"/>
          </w:tcPr>
          <w:p w:rsidR="008D6C34" w:rsidRPr="001A2B53" w:rsidRDefault="008D6C34" w:rsidP="00FE2CED">
            <w:pPr>
              <w:spacing w:after="0" w:line="120" w:lineRule="exact"/>
              <w:jc w:val="center"/>
              <w:rPr>
                <w:rFonts w:eastAsia="Times New Roman" w:cs="Arial"/>
                <w:b/>
                <w:bCs/>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Likelihood/ Probability Rating</w:t>
            </w: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(1-5)</w:t>
            </w:r>
          </w:p>
        </w:tc>
        <w:tc>
          <w:tcPr>
            <w:tcW w:w="3830" w:type="dxa"/>
            <w:tcBorders>
              <w:top w:val="double" w:sz="4" w:space="0" w:color="auto"/>
              <w:left w:val="single" w:sz="8" w:space="0" w:color="000000"/>
              <w:bottom w:val="double" w:sz="4" w:space="0" w:color="auto"/>
              <w:right w:val="single" w:sz="8" w:space="0" w:color="000000"/>
            </w:tcBorders>
            <w:shd w:val="clear" w:color="auto" w:fill="FAFA34"/>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Risk Rating</w:t>
            </w:r>
            <w:r>
              <w:rPr>
                <w:rFonts w:eastAsia="Times New Roman" w:cs="Arial"/>
                <w:b/>
                <w:bCs/>
              </w:rPr>
              <w:t xml:space="preserve"> &amp;action required/by?</w:t>
            </w:r>
          </w:p>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p>
        </w:tc>
        <w:tc>
          <w:tcPr>
            <w:tcW w:w="3970" w:type="dxa"/>
            <w:tcBorders>
              <w:top w:val="double" w:sz="4" w:space="0" w:color="auto"/>
              <w:left w:val="single" w:sz="8" w:space="0" w:color="000000"/>
              <w:bottom w:val="double" w:sz="4" w:space="0" w:color="auto"/>
              <w:right w:val="double" w:sz="4" w:space="0" w:color="auto"/>
            </w:tcBorders>
            <w:shd w:val="clear" w:color="auto" w:fill="FAFA34"/>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bCs/>
              </w:rPr>
            </w:pPr>
            <w:r w:rsidRPr="001A2B53">
              <w:rPr>
                <w:rFonts w:eastAsia="Times New Roman" w:cs="Arial"/>
                <w:b/>
                <w:bCs/>
              </w:rPr>
              <w:t>Further Action Required and Date by</w:t>
            </w:r>
          </w:p>
        </w:tc>
      </w:tr>
      <w:tr w:rsidR="008D6C34" w:rsidRPr="001A2B53" w:rsidTr="008D6C34">
        <w:trPr>
          <w:trHeight w:val="1240"/>
        </w:trPr>
        <w:tc>
          <w:tcPr>
            <w:tcW w:w="2979" w:type="dxa"/>
            <w:tcBorders>
              <w:top w:val="doub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Broken glass (wine bottles)</w:t>
            </w:r>
          </w:p>
        </w:tc>
        <w:tc>
          <w:tcPr>
            <w:tcW w:w="990" w:type="dxa"/>
            <w:tcBorders>
              <w:top w:val="double" w:sz="4" w:space="0" w:color="auto"/>
              <w:left w:val="single" w:sz="4" w:space="0" w:color="000000"/>
              <w:bottom w:val="single" w:sz="4" w:space="0" w:color="auto"/>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double" w:sz="4" w:space="0" w:color="auto"/>
              <w:left w:val="single" w:sz="8" w:space="0" w:color="000000"/>
              <w:bottom w:val="single" w:sz="4" w:space="0" w:color="auto"/>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double" w:sz="4" w:space="0" w:color="auto"/>
              <w:left w:val="single" w:sz="8" w:space="0" w:color="000000"/>
              <w:bottom w:val="single" w:sz="4" w:space="0" w:color="auto"/>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double" w:sz="4" w:space="0" w:color="auto"/>
              <w:left w:val="single" w:sz="8" w:space="0" w:color="000000"/>
              <w:bottom w:val="single" w:sz="4" w:space="0" w:color="auto"/>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double" w:sz="4" w:space="0" w:color="auto"/>
              <w:left w:val="single" w:sz="8" w:space="0" w:color="000000"/>
              <w:bottom w:val="single" w:sz="4" w:space="0" w:color="auto"/>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Food poisoning</w:t>
            </w:r>
          </w:p>
        </w:tc>
        <w:tc>
          <w:tcPr>
            <w:tcW w:w="990" w:type="dxa"/>
            <w:tcBorders>
              <w:top w:val="single" w:sz="4" w:space="0" w:color="auto"/>
              <w:left w:val="single" w:sz="4"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auto"/>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auto"/>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auto"/>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auto"/>
              <w:left w:val="single" w:sz="8" w:space="0" w:color="000000"/>
              <w:bottom w:val="single" w:sz="4" w:space="0" w:color="000000"/>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Spillage</w:t>
            </w:r>
          </w:p>
        </w:tc>
        <w:tc>
          <w:tcPr>
            <w:tcW w:w="990" w:type="dxa"/>
            <w:tcBorders>
              <w:top w:val="single" w:sz="4" w:space="0" w:color="auto"/>
              <w:left w:val="single" w:sz="4"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auto"/>
              <w:left w:val="single" w:sz="8"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auto"/>
              <w:left w:val="single" w:sz="8"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auto"/>
              <w:left w:val="single" w:sz="8"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auto"/>
              <w:left w:val="single" w:sz="8" w:space="0" w:color="000000"/>
              <w:bottom w:val="single" w:sz="4" w:space="0" w:color="000000"/>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Speakers/performers falling off stage</w:t>
            </w:r>
          </w:p>
        </w:tc>
        <w:tc>
          <w:tcPr>
            <w:tcW w:w="990" w:type="dxa"/>
            <w:tcBorders>
              <w:top w:val="single" w:sz="4" w:space="0" w:color="000000"/>
              <w:left w:val="single" w:sz="4"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single" w:sz="4" w:space="0" w:color="000000"/>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Pr>
                <w:rFonts w:eastAsia="Times New Roman" w:cs="Arial"/>
              </w:rPr>
              <w:t>Performers/guests fall down stairs</w:t>
            </w:r>
          </w:p>
        </w:tc>
        <w:tc>
          <w:tcPr>
            <w:tcW w:w="990" w:type="dxa"/>
            <w:tcBorders>
              <w:top w:val="single" w:sz="4" w:space="0" w:color="000000"/>
              <w:left w:val="single" w:sz="4" w:space="0" w:color="000000"/>
              <w:bottom w:val="single" w:sz="4" w:space="0" w:color="000000"/>
              <w:right w:val="single" w:sz="8" w:space="0" w:color="000000"/>
            </w:tcBorders>
            <w:vAlign w:val="center"/>
          </w:tcPr>
          <w:p w:rsidR="008D6C34"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single" w:sz="4" w:space="0" w:color="000000"/>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single" w:sz="4" w:space="0" w:color="000000"/>
              <w:right w:val="single" w:sz="8" w:space="0" w:color="000000"/>
            </w:tcBorders>
            <w:vAlign w:val="center"/>
          </w:tcPr>
          <w:p w:rsidR="008D6C34"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single" w:sz="4" w:space="0" w:color="000000"/>
              <w:right w:val="double" w:sz="4" w:space="0" w:color="auto"/>
            </w:tcBorders>
            <w:vAlign w:val="center"/>
          </w:tcPr>
          <w:p w:rsidR="008D6C34"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Fire</w:t>
            </w:r>
          </w:p>
        </w:tc>
        <w:tc>
          <w:tcPr>
            <w:tcW w:w="990" w:type="dxa"/>
            <w:tcBorders>
              <w:top w:val="single" w:sz="4" w:space="0" w:color="000000"/>
              <w:left w:val="single" w:sz="4"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single" w:sz="4" w:space="0" w:color="000000"/>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Trip hazards (cables)</w:t>
            </w:r>
          </w:p>
        </w:tc>
        <w:tc>
          <w:tcPr>
            <w:tcW w:w="990" w:type="dxa"/>
            <w:tcBorders>
              <w:top w:val="single" w:sz="4" w:space="0" w:color="000000"/>
              <w:left w:val="single" w:sz="4"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single" w:sz="4" w:space="0" w:color="000000"/>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single" w:sz="4" w:space="0" w:color="auto"/>
              <w:right w:val="single" w:sz="4"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t>A guest/speaker being taken ill</w:t>
            </w:r>
          </w:p>
        </w:tc>
        <w:tc>
          <w:tcPr>
            <w:tcW w:w="990" w:type="dxa"/>
            <w:tcBorders>
              <w:top w:val="single" w:sz="4" w:space="0" w:color="000000"/>
              <w:left w:val="single" w:sz="4"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single" w:sz="4" w:space="0" w:color="000000"/>
              <w:right w:val="single" w:sz="8" w:space="0" w:color="000000"/>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single" w:sz="4" w:space="0" w:color="000000"/>
              <w:right w:val="double" w:sz="4" w:space="0" w:color="auto"/>
            </w:tcBorders>
            <w:vAlign w:val="center"/>
            <w:hideMark/>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r w:rsidR="008D6C34" w:rsidRPr="001A2B53" w:rsidTr="008D6C34">
        <w:trPr>
          <w:trHeight w:val="1240"/>
        </w:trPr>
        <w:tc>
          <w:tcPr>
            <w:tcW w:w="2979" w:type="dxa"/>
            <w:tcBorders>
              <w:top w:val="single" w:sz="4" w:space="0" w:color="auto"/>
              <w:left w:val="double" w:sz="4" w:space="0" w:color="auto"/>
              <w:bottom w:val="double" w:sz="4" w:space="0" w:color="auto"/>
              <w:right w:val="single" w:sz="4"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r w:rsidRPr="001A2B53">
              <w:rPr>
                <w:rFonts w:eastAsia="Times New Roman" w:cs="Arial"/>
              </w:rPr>
              <w:lastRenderedPageBreak/>
              <w:t>A young person (performer/guest) going missing</w:t>
            </w:r>
          </w:p>
        </w:tc>
        <w:tc>
          <w:tcPr>
            <w:tcW w:w="990" w:type="dxa"/>
            <w:tcBorders>
              <w:top w:val="single" w:sz="4" w:space="0" w:color="000000"/>
              <w:left w:val="single" w:sz="4" w:space="0" w:color="000000"/>
              <w:bottom w:val="double" w:sz="4" w:space="0" w:color="auto"/>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1985" w:type="dxa"/>
            <w:tcBorders>
              <w:top w:val="single" w:sz="4" w:space="0" w:color="000000"/>
              <w:left w:val="single" w:sz="8" w:space="0" w:color="000000"/>
              <w:bottom w:val="double" w:sz="4" w:space="0" w:color="auto"/>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c>
          <w:tcPr>
            <w:tcW w:w="1276" w:type="dxa"/>
            <w:tcBorders>
              <w:top w:val="single" w:sz="4" w:space="0" w:color="000000"/>
              <w:left w:val="single" w:sz="8" w:space="0" w:color="000000"/>
              <w:bottom w:val="double" w:sz="4" w:space="0" w:color="auto"/>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830" w:type="dxa"/>
            <w:tcBorders>
              <w:top w:val="single" w:sz="4" w:space="0" w:color="000000"/>
              <w:left w:val="single" w:sz="8" w:space="0" w:color="000000"/>
              <w:bottom w:val="double" w:sz="4" w:space="0" w:color="auto"/>
              <w:right w:val="single" w:sz="8" w:space="0" w:color="000000"/>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center"/>
              <w:rPr>
                <w:rFonts w:eastAsia="Times New Roman" w:cs="Arial"/>
                <w:b/>
              </w:rPr>
            </w:pPr>
          </w:p>
        </w:tc>
        <w:tc>
          <w:tcPr>
            <w:tcW w:w="3970" w:type="dxa"/>
            <w:tcBorders>
              <w:top w:val="single" w:sz="4" w:space="0" w:color="000000"/>
              <w:left w:val="single" w:sz="8" w:space="0" w:color="000000"/>
              <w:bottom w:val="double" w:sz="4" w:space="0" w:color="auto"/>
              <w:right w:val="double" w:sz="4" w:space="0" w:color="auto"/>
            </w:tcBorders>
            <w:vAlign w:val="center"/>
          </w:tcPr>
          <w:p w:rsidR="008D6C34" w:rsidRPr="001A2B53" w:rsidRDefault="008D6C34" w:rsidP="00FE2CED">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line="240" w:lineRule="auto"/>
              <w:jc w:val="both"/>
              <w:rPr>
                <w:rFonts w:eastAsia="Times New Roman" w:cs="Arial"/>
              </w:rPr>
            </w:pPr>
          </w:p>
        </w:tc>
      </w:tr>
    </w:tbl>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p w:rsidR="008D6C34" w:rsidRPr="001A2B53" w:rsidRDefault="008D6C34" w:rsidP="008D6C34">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0" w:line="240" w:lineRule="auto"/>
        <w:rPr>
          <w:rFonts w:eastAsia="Times New Roman" w:cs="Arial"/>
        </w:rPr>
      </w:pPr>
    </w:p>
    <w:p w:rsidR="008D6C34" w:rsidRPr="001A2B53" w:rsidRDefault="008D6C34" w:rsidP="008D6C34"/>
    <w:p w:rsidR="008D6C34" w:rsidRDefault="008D6C34" w:rsidP="008D6C34"/>
    <w:p w:rsidR="00A40C01" w:rsidRPr="00750167" w:rsidRDefault="00A40C01" w:rsidP="00A40C01">
      <w:pPr>
        <w:ind w:right="-716"/>
        <w:jc w:val="center"/>
        <w:rPr>
          <w:rFonts w:ascii="Arial Black" w:hAnsi="Arial Black"/>
          <w:color w:val="FF0000"/>
          <w:sz w:val="30"/>
        </w:rPr>
      </w:pPr>
      <w:r>
        <w:rPr>
          <w:rFonts w:ascii="Arial Black" w:hAnsi="Arial Black"/>
          <w:color w:val="808080"/>
          <w:sz w:val="30"/>
        </w:rPr>
        <w:t>VOLUNTEERING RISK ASSESSMENT</w:t>
      </w:r>
      <w:bookmarkStart w:id="0" w:name="_GoBack"/>
      <w:bookmarkEnd w:id="0"/>
    </w:p>
    <w:p w:rsidR="00A40C01" w:rsidRDefault="00A40C01" w:rsidP="00A40C01">
      <w:pPr>
        <w:ind w:right="-716"/>
        <w:rPr>
          <w:rFonts w:ascii="Arial" w:hAnsi="Arial"/>
          <w:color w:val="808080"/>
        </w:rPr>
      </w:pPr>
    </w:p>
    <w:p w:rsidR="00A40C01" w:rsidRPr="00750167" w:rsidRDefault="00A40C01" w:rsidP="00A40C01">
      <w:pPr>
        <w:ind w:right="-716"/>
        <w:rPr>
          <w:rFonts w:ascii="Arial" w:hAnsi="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2"/>
        <w:gridCol w:w="5340"/>
      </w:tblGrid>
      <w:tr w:rsidR="00A40C01" w:rsidRPr="001E5ED9" w:rsidTr="001A1F51">
        <w:tc>
          <w:tcPr>
            <w:tcW w:w="4786" w:type="dxa"/>
            <w:tcBorders>
              <w:top w:val="nil"/>
              <w:left w:val="nil"/>
              <w:bottom w:val="nil"/>
              <w:right w:val="dotted" w:sz="4" w:space="0" w:color="4F6228"/>
            </w:tcBorders>
            <w:shd w:val="clear" w:color="auto" w:fill="auto"/>
          </w:tcPr>
          <w:p w:rsidR="00A40C01" w:rsidRPr="001E5ED9" w:rsidRDefault="00A40C01" w:rsidP="001A1F51">
            <w:pPr>
              <w:ind w:right="48"/>
              <w:rPr>
                <w:rFonts w:ascii="Arial" w:hAnsi="Arial"/>
                <w:color w:val="808080"/>
              </w:rPr>
            </w:pPr>
            <w:r w:rsidRPr="001E5ED9">
              <w:rPr>
                <w:rFonts w:ascii="Arial Black" w:hAnsi="Arial Black"/>
                <w:color w:val="808080"/>
              </w:rPr>
              <w:t>Activity being risk assessed</w:t>
            </w:r>
          </w:p>
        </w:tc>
        <w:tc>
          <w:tcPr>
            <w:tcW w:w="5627" w:type="dxa"/>
            <w:tcBorders>
              <w:top w:val="dotted" w:sz="4" w:space="0" w:color="4F6228"/>
              <w:left w:val="dotted" w:sz="4" w:space="0" w:color="4F6228"/>
              <w:bottom w:val="dotted" w:sz="4" w:space="0" w:color="4F6228"/>
              <w:right w:val="dotted" w:sz="4" w:space="0" w:color="4F6228"/>
            </w:tcBorders>
            <w:shd w:val="clear" w:color="auto" w:fill="FFFFFF"/>
          </w:tcPr>
          <w:p w:rsidR="00A40C01" w:rsidRPr="001E5ED9" w:rsidRDefault="00A40C01" w:rsidP="001A1F51">
            <w:pPr>
              <w:ind w:right="48"/>
              <w:rPr>
                <w:rFonts w:ascii="Arial" w:hAnsi="Arial"/>
                <w:b/>
              </w:rPr>
            </w:pPr>
            <w:r w:rsidRPr="001E5ED9">
              <w:rPr>
                <w:rFonts w:ascii="Arial" w:hAnsi="Arial"/>
                <w:b/>
              </w:rPr>
              <w:t xml:space="preserve"> </w:t>
            </w:r>
          </w:p>
        </w:tc>
      </w:tr>
      <w:tr w:rsidR="00A40C01" w:rsidRPr="001E5ED9" w:rsidTr="001A1F51">
        <w:tc>
          <w:tcPr>
            <w:tcW w:w="4786" w:type="dxa"/>
            <w:tcBorders>
              <w:top w:val="nil"/>
              <w:left w:val="nil"/>
              <w:bottom w:val="nil"/>
              <w:right w:val="dotted" w:sz="4" w:space="0" w:color="4F6228"/>
            </w:tcBorders>
            <w:shd w:val="clear" w:color="auto" w:fill="auto"/>
          </w:tcPr>
          <w:p w:rsidR="00A40C01" w:rsidRPr="001E5ED9" w:rsidRDefault="00A40C01" w:rsidP="001A1F51">
            <w:pPr>
              <w:ind w:right="48"/>
              <w:rPr>
                <w:rFonts w:ascii="Arial" w:hAnsi="Arial"/>
                <w:color w:val="808080"/>
              </w:rPr>
            </w:pPr>
            <w:r w:rsidRPr="001E5ED9">
              <w:rPr>
                <w:rFonts w:ascii="Arial Black" w:hAnsi="Arial Black"/>
                <w:color w:val="808080"/>
              </w:rPr>
              <w:t>Name of person doing assessment</w:t>
            </w:r>
          </w:p>
        </w:tc>
        <w:tc>
          <w:tcPr>
            <w:tcW w:w="5627" w:type="dxa"/>
            <w:tcBorders>
              <w:top w:val="dotted" w:sz="4" w:space="0" w:color="4F6228"/>
              <w:left w:val="dotted" w:sz="4" w:space="0" w:color="4F6228"/>
              <w:bottom w:val="dotted" w:sz="4" w:space="0" w:color="4F6228"/>
              <w:right w:val="dotted" w:sz="4" w:space="0" w:color="4F6228"/>
            </w:tcBorders>
            <w:shd w:val="clear" w:color="auto" w:fill="FFFFFF"/>
          </w:tcPr>
          <w:p w:rsidR="00A40C01" w:rsidRPr="001E5ED9" w:rsidRDefault="00A40C01" w:rsidP="001A1F51">
            <w:pPr>
              <w:ind w:right="48"/>
              <w:rPr>
                <w:rFonts w:ascii="Arial" w:hAnsi="Arial"/>
              </w:rPr>
            </w:pPr>
            <w:r w:rsidRPr="001E5ED9">
              <w:rPr>
                <w:rFonts w:ascii="Arial" w:hAnsi="Arial"/>
              </w:rPr>
              <w:t xml:space="preserve"> </w:t>
            </w:r>
          </w:p>
        </w:tc>
      </w:tr>
      <w:tr w:rsidR="00A40C01" w:rsidRPr="001E5ED9" w:rsidTr="001A1F51">
        <w:tc>
          <w:tcPr>
            <w:tcW w:w="4786" w:type="dxa"/>
            <w:tcBorders>
              <w:top w:val="nil"/>
              <w:left w:val="nil"/>
              <w:bottom w:val="nil"/>
              <w:right w:val="dotted" w:sz="4" w:space="0" w:color="4F6228"/>
            </w:tcBorders>
            <w:shd w:val="clear" w:color="auto" w:fill="auto"/>
          </w:tcPr>
          <w:p w:rsidR="00A40C01" w:rsidRPr="001E5ED9" w:rsidRDefault="00A40C01" w:rsidP="001A1F51">
            <w:pPr>
              <w:ind w:right="48"/>
              <w:rPr>
                <w:rFonts w:ascii="Arial" w:hAnsi="Arial"/>
                <w:color w:val="808080"/>
              </w:rPr>
            </w:pPr>
            <w:r w:rsidRPr="001E5ED9">
              <w:rPr>
                <w:rFonts w:ascii="Arial Black" w:hAnsi="Arial Black"/>
                <w:color w:val="808080"/>
              </w:rPr>
              <w:t>Date of assessment</w:t>
            </w:r>
          </w:p>
        </w:tc>
        <w:tc>
          <w:tcPr>
            <w:tcW w:w="5627" w:type="dxa"/>
            <w:tcBorders>
              <w:top w:val="dotted" w:sz="4" w:space="0" w:color="4F6228"/>
              <w:left w:val="dotted" w:sz="4" w:space="0" w:color="4F6228"/>
              <w:bottom w:val="dotted" w:sz="4" w:space="0" w:color="4F6228"/>
              <w:right w:val="dotted" w:sz="4" w:space="0" w:color="4F6228"/>
            </w:tcBorders>
            <w:shd w:val="clear" w:color="auto" w:fill="FFFFFF"/>
          </w:tcPr>
          <w:p w:rsidR="00A40C01" w:rsidRPr="001E5ED9" w:rsidRDefault="00A40C01" w:rsidP="001A1F51">
            <w:pPr>
              <w:ind w:right="48"/>
              <w:rPr>
                <w:rFonts w:ascii="Arial" w:hAnsi="Arial"/>
              </w:rPr>
            </w:pPr>
            <w:r w:rsidRPr="001E5ED9">
              <w:rPr>
                <w:rFonts w:ascii="Arial" w:hAnsi="Arial"/>
              </w:rPr>
              <w:t xml:space="preserve"> </w:t>
            </w:r>
          </w:p>
        </w:tc>
      </w:tr>
    </w:tbl>
    <w:p w:rsidR="00A40C01" w:rsidRPr="00750167" w:rsidRDefault="00A40C01" w:rsidP="00A40C01">
      <w:pPr>
        <w:ind w:right="48"/>
        <w:rPr>
          <w:rFonts w:ascii="Arial" w:hAnsi="Arial"/>
          <w:color w:val="808080"/>
        </w:rPr>
      </w:pPr>
    </w:p>
    <w:p w:rsidR="00A40C01" w:rsidRPr="00750167" w:rsidRDefault="00A40C01" w:rsidP="00A40C01">
      <w:pPr>
        <w:ind w:right="48"/>
        <w:rPr>
          <w:rFonts w:ascii="Arial Black" w:hAnsi="Arial Black"/>
          <w:color w:val="808080"/>
        </w:rPr>
      </w:pPr>
      <w:r w:rsidRPr="00983A62">
        <w:rPr>
          <w:rFonts w:ascii="Arial Black" w:hAnsi="Arial Black"/>
          <w:color w:val="808080"/>
        </w:rPr>
        <w:t>The risks posed to volunteers or beneficiaries</w:t>
      </w:r>
      <w:r w:rsidRPr="00750167">
        <w:rPr>
          <w:rFonts w:ascii="Arial Black" w:hAnsi="Arial Black"/>
          <w:color w:val="808080"/>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449"/>
        <w:gridCol w:w="3449"/>
        <w:gridCol w:w="3450"/>
      </w:tblGrid>
      <w:tr w:rsidR="00A40C01" w:rsidRPr="001E5ED9" w:rsidTr="001A1F51">
        <w:trPr>
          <w:trHeight w:hRule="exact" w:val="567"/>
        </w:trPr>
        <w:tc>
          <w:tcPr>
            <w:tcW w:w="426" w:type="dxa"/>
            <w:vMerge w:val="restart"/>
            <w:tcBorders>
              <w:top w:val="nil"/>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right="48"/>
              <w:rPr>
                <w:rFonts w:ascii="Arial" w:hAnsi="Arial"/>
                <w:color w:val="808080"/>
                <w:sz w:val="18"/>
              </w:rPr>
            </w:pPr>
            <w:r w:rsidRPr="001E5ED9">
              <w:rPr>
                <w:rFonts w:ascii="Arial Black" w:hAnsi="Arial Black"/>
                <w:color w:val="808080"/>
                <w:sz w:val="20"/>
              </w:rPr>
              <w:t xml:space="preserve">Step 1: </w:t>
            </w:r>
            <w:r w:rsidRPr="001E5ED9">
              <w:rPr>
                <w:rFonts w:ascii="Arial" w:hAnsi="Arial"/>
                <w:color w:val="808080"/>
                <w:sz w:val="18"/>
              </w:rPr>
              <w:t>What are the significant hazards?</w:t>
            </w:r>
          </w:p>
          <w:p w:rsidR="00A40C01" w:rsidRPr="001E5ED9" w:rsidRDefault="00A40C01" w:rsidP="001A1F51">
            <w:pPr>
              <w:ind w:right="48"/>
              <w:jc w:val="center"/>
              <w:rPr>
                <w:rFonts w:ascii="Arial Black" w:hAnsi="Arial Black"/>
                <w:color w:val="808080"/>
                <w:sz w:val="20"/>
              </w:rPr>
            </w:pPr>
          </w:p>
          <w:p w:rsidR="00A40C01" w:rsidRPr="001E5ED9" w:rsidRDefault="00A40C01" w:rsidP="001A1F51">
            <w:pPr>
              <w:ind w:right="48"/>
              <w:jc w:val="center"/>
              <w:rPr>
                <w:rFonts w:ascii="Arial" w:hAnsi="Arial"/>
                <w:color w:val="808080"/>
                <w:sz w:val="2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right="48"/>
              <w:rPr>
                <w:rFonts w:ascii="Arial" w:hAnsi="Arial"/>
                <w:color w:val="808080"/>
                <w:sz w:val="20"/>
              </w:rPr>
            </w:pPr>
            <w:r w:rsidRPr="001E5ED9">
              <w:rPr>
                <w:rFonts w:ascii="Arial Black" w:hAnsi="Arial Black"/>
                <w:color w:val="808080"/>
                <w:sz w:val="20"/>
              </w:rPr>
              <w:t>Step 2:</w:t>
            </w:r>
            <w:r w:rsidRPr="001E5ED9">
              <w:rPr>
                <w:rFonts w:ascii="Arial" w:hAnsi="Arial"/>
                <w:color w:val="808080"/>
                <w:sz w:val="18"/>
              </w:rPr>
              <w:t xml:space="preserve"> Which groups of people are at risk from the hazards you identified?</w:t>
            </w: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right="48"/>
              <w:rPr>
                <w:rFonts w:ascii="Arial" w:hAnsi="Arial"/>
                <w:color w:val="808080"/>
                <w:sz w:val="20"/>
              </w:rPr>
            </w:pPr>
            <w:r w:rsidRPr="001E5ED9">
              <w:rPr>
                <w:rFonts w:ascii="Arial Black" w:hAnsi="Arial Black"/>
                <w:color w:val="808080"/>
                <w:sz w:val="20"/>
              </w:rPr>
              <w:t>Step 3</w:t>
            </w:r>
            <w:r w:rsidRPr="001E5ED9">
              <w:rPr>
                <w:rFonts w:ascii="Arial" w:hAnsi="Arial"/>
                <w:color w:val="808080"/>
                <w:sz w:val="18"/>
              </w:rPr>
              <w:t xml:space="preserve"> What control measures are or need to be put in place to reduce risk?</w:t>
            </w:r>
          </w:p>
        </w:tc>
      </w:tr>
      <w:tr w:rsidR="00A40C01" w:rsidRPr="001E5ED9" w:rsidTr="001A1F51">
        <w:trPr>
          <w:trHeight w:val="1252"/>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p>
        </w:tc>
      </w:tr>
      <w:tr w:rsidR="00A40C01" w:rsidRPr="001E5ED9" w:rsidTr="001A1F51">
        <w:trPr>
          <w:trHeight w:val="1411"/>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1262"/>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968"/>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r>
              <w:rPr>
                <w:rFonts w:ascii="Arial" w:hAnsi="Arial"/>
              </w:rPr>
              <w:t xml:space="preserve"> </w:t>
            </w: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1137"/>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983"/>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1111"/>
        </w:trPr>
        <w:tc>
          <w:tcPr>
            <w:tcW w:w="426" w:type="dxa"/>
            <w:vMerge/>
            <w:tcBorders>
              <w:left w:val="nil"/>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c>
          <w:tcPr>
            <w:tcW w:w="3449"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 w:rsidR="00A40C01" w:rsidRDefault="00A40C01" w:rsidP="001A1F51"/>
        </w:tc>
        <w:tc>
          <w:tcPr>
            <w:tcW w:w="345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rPr>
                <w:rFonts w:ascii="Arial" w:hAnsi="Arial"/>
              </w:rPr>
            </w:pPr>
          </w:p>
        </w:tc>
      </w:tr>
      <w:tr w:rsidR="00A40C01" w:rsidRPr="001E5ED9" w:rsidTr="001A1F51">
        <w:trPr>
          <w:trHeight w:val="460"/>
        </w:trPr>
        <w:tc>
          <w:tcPr>
            <w:tcW w:w="426" w:type="dxa"/>
            <w:vMerge/>
            <w:tcBorders>
              <w:left w:val="nil"/>
              <w:bottom w:val="single" w:sz="4" w:space="0" w:color="4F6228"/>
              <w:right w:val="single" w:sz="4" w:space="0" w:color="4F6228"/>
            </w:tcBorders>
            <w:shd w:val="clear" w:color="auto" w:fill="auto"/>
          </w:tcPr>
          <w:p w:rsidR="00A40C01" w:rsidRPr="001E5ED9" w:rsidRDefault="00A40C01" w:rsidP="001A1F51">
            <w:pPr>
              <w:ind w:right="48"/>
              <w:rPr>
                <w:rFonts w:ascii="Arial" w:hAnsi="Arial"/>
                <w:color w:val="808080"/>
              </w:rPr>
            </w:pPr>
          </w:p>
        </w:tc>
        <w:tc>
          <w:tcPr>
            <w:tcW w:w="3449" w:type="dxa"/>
            <w:tcBorders>
              <w:top w:val="single"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c>
          <w:tcPr>
            <w:tcW w:w="3449" w:type="dxa"/>
            <w:tcBorders>
              <w:top w:val="single"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c>
          <w:tcPr>
            <w:tcW w:w="3450" w:type="dxa"/>
            <w:tcBorders>
              <w:top w:val="single"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r>
      <w:tr w:rsidR="00A40C01" w:rsidRPr="001E5ED9" w:rsidTr="001A1F51">
        <w:trPr>
          <w:cantSplit/>
          <w:trHeight w:val="2269"/>
        </w:trPr>
        <w:tc>
          <w:tcPr>
            <w:tcW w:w="426" w:type="dxa"/>
            <w:tcBorders>
              <w:top w:val="single" w:sz="4" w:space="0" w:color="4F6228"/>
              <w:left w:val="single" w:sz="4" w:space="0" w:color="4F6228"/>
              <w:bottom w:val="single" w:sz="4" w:space="0" w:color="4F6228"/>
              <w:right w:val="single" w:sz="4" w:space="0" w:color="4F6228"/>
            </w:tcBorders>
            <w:shd w:val="clear" w:color="auto" w:fill="FFFFFF"/>
            <w:textDirection w:val="btLr"/>
          </w:tcPr>
          <w:p w:rsidR="00A40C01" w:rsidRPr="001E5ED9" w:rsidRDefault="00A40C01" w:rsidP="001A1F51">
            <w:pPr>
              <w:jc w:val="center"/>
              <w:rPr>
                <w:rFonts w:ascii="Arial" w:hAnsi="Arial"/>
                <w:color w:val="808080"/>
              </w:rPr>
            </w:pPr>
            <w:r w:rsidRPr="001E5ED9">
              <w:rPr>
                <w:rFonts w:ascii="Arial" w:hAnsi="Arial"/>
                <w:color w:val="808080"/>
              </w:rPr>
              <w:t>Under 18s?</w:t>
            </w:r>
          </w:p>
        </w:tc>
        <w:tc>
          <w:tcPr>
            <w:tcW w:w="3449" w:type="dxa"/>
            <w:tcBorders>
              <w:top w:val="dotted"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c>
          <w:tcPr>
            <w:tcW w:w="3449" w:type="dxa"/>
            <w:tcBorders>
              <w:top w:val="dotted"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c>
          <w:tcPr>
            <w:tcW w:w="3450" w:type="dxa"/>
            <w:tcBorders>
              <w:top w:val="dotted" w:sz="4" w:space="0" w:color="4F6228"/>
              <w:left w:val="single" w:sz="4" w:space="0" w:color="4F6228"/>
              <w:bottom w:val="dotted" w:sz="4" w:space="0" w:color="4F6228"/>
              <w:right w:val="single" w:sz="4" w:space="0" w:color="4F6228"/>
            </w:tcBorders>
            <w:shd w:val="clear" w:color="auto" w:fill="FFFFFF"/>
          </w:tcPr>
          <w:p w:rsidR="00A40C01" w:rsidRPr="001E5ED9" w:rsidRDefault="00A40C01" w:rsidP="001A1F51">
            <w:pPr>
              <w:rPr>
                <w:rFonts w:ascii="Arial" w:hAnsi="Arial"/>
              </w:rPr>
            </w:pPr>
          </w:p>
        </w:tc>
      </w:tr>
    </w:tbl>
    <w:p w:rsidR="00A40C01" w:rsidRPr="00750167" w:rsidRDefault="00A40C01" w:rsidP="00A40C01">
      <w:pPr>
        <w:ind w:right="48"/>
        <w:rPr>
          <w:rFonts w:ascii="Arial Black" w:hAnsi="Arial Black"/>
          <w:color w:val="808080"/>
          <w:sz w:val="18"/>
        </w:rPr>
      </w:pPr>
    </w:p>
    <w:p w:rsidR="00A40C01" w:rsidRDefault="00A40C01" w:rsidP="00A40C01">
      <w:pPr>
        <w:ind w:right="-716"/>
        <w:rPr>
          <w:rFonts w:ascii="Arial Black" w:hAnsi="Arial Black"/>
          <w:color w:val="808080"/>
        </w:rPr>
      </w:pPr>
    </w:p>
    <w:p w:rsidR="00A40C01" w:rsidRPr="005D29C7" w:rsidRDefault="00A40C01" w:rsidP="00A40C01">
      <w:pPr>
        <w:ind w:right="-716"/>
        <w:rPr>
          <w:rFonts w:ascii="Arial Black" w:hAnsi="Arial Black"/>
        </w:rPr>
      </w:pPr>
      <w:r>
        <w:rPr>
          <w:rFonts w:ascii="Arial Black" w:hAnsi="Arial Black"/>
          <w:color w:val="808080"/>
        </w:rPr>
        <w:t>The risk posed by</w:t>
      </w:r>
      <w:r w:rsidRPr="00983A62">
        <w:rPr>
          <w:rFonts w:ascii="Arial Black" w:hAnsi="Arial Black"/>
          <w:color w:val="808080"/>
        </w:rPr>
        <w:t xml:space="preserve"> volunteers or beneficiaries</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tblPr>
      <w:tblGrid>
        <w:gridCol w:w="4971"/>
        <w:gridCol w:w="4991"/>
      </w:tblGrid>
      <w:tr w:rsidR="00A40C01" w:rsidRPr="001E5ED9" w:rsidTr="001A1F51">
        <w:tc>
          <w:tcPr>
            <w:tcW w:w="5377"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jc w:val="center"/>
              <w:rPr>
                <w:rFonts w:ascii="Arial Black" w:hAnsi="Arial Black"/>
                <w:color w:val="808080"/>
                <w:sz w:val="20"/>
              </w:rPr>
            </w:pPr>
            <w:r w:rsidRPr="001E5ED9">
              <w:rPr>
                <w:rFonts w:ascii="Arial Black" w:hAnsi="Arial Black"/>
                <w:color w:val="808080"/>
                <w:sz w:val="20"/>
              </w:rPr>
              <w:t>Risk Factors</w:t>
            </w:r>
          </w:p>
        </w:tc>
        <w:tc>
          <w:tcPr>
            <w:tcW w:w="5377"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jc w:val="center"/>
              <w:rPr>
                <w:rFonts w:ascii="Arial Black" w:hAnsi="Arial Black"/>
                <w:color w:val="808080"/>
                <w:sz w:val="20"/>
              </w:rPr>
            </w:pPr>
            <w:r w:rsidRPr="001E5ED9">
              <w:rPr>
                <w:rFonts w:ascii="Arial Black" w:hAnsi="Arial Black"/>
                <w:color w:val="808080"/>
                <w:sz w:val="20"/>
              </w:rPr>
              <w:t>Control Measures</w:t>
            </w:r>
          </w:p>
        </w:tc>
      </w:tr>
      <w:tr w:rsidR="00A40C01" w:rsidRPr="001E5ED9" w:rsidTr="001A1F51">
        <w:trPr>
          <w:trHeight w:val="1441"/>
        </w:trPr>
        <w:tc>
          <w:tcPr>
            <w:tcW w:w="5377" w:type="dxa"/>
            <w:tcBorders>
              <w:top w:val="single" w:sz="4" w:space="0" w:color="4F6228"/>
              <w:left w:val="dotted" w:sz="4" w:space="0" w:color="4F6228"/>
              <w:bottom w:val="dotted" w:sz="4" w:space="0" w:color="4F6228"/>
              <w:right w:val="dotted" w:sz="4" w:space="0" w:color="4F6228"/>
            </w:tcBorders>
            <w:shd w:val="clear" w:color="auto" w:fill="FFFFFF"/>
          </w:tcPr>
          <w:p w:rsidR="00A40C01" w:rsidRPr="001E5ED9" w:rsidRDefault="00A40C01" w:rsidP="001A1F51">
            <w:pPr>
              <w:ind w:right="-716"/>
              <w:rPr>
                <w:rFonts w:ascii="Arial" w:hAnsi="Arial"/>
              </w:rPr>
            </w:pPr>
          </w:p>
        </w:tc>
        <w:tc>
          <w:tcPr>
            <w:tcW w:w="5377" w:type="dxa"/>
            <w:tcBorders>
              <w:top w:val="single" w:sz="4" w:space="0" w:color="4F6228"/>
              <w:left w:val="dotted" w:sz="4" w:space="0" w:color="4F6228"/>
              <w:bottom w:val="dotted" w:sz="4" w:space="0" w:color="4F6228"/>
              <w:right w:val="dotted" w:sz="4" w:space="0" w:color="4F6228"/>
            </w:tcBorders>
            <w:shd w:val="clear" w:color="auto" w:fill="FFFFFF"/>
          </w:tcPr>
          <w:p w:rsidR="00A40C01" w:rsidRPr="001E5ED9" w:rsidRDefault="00A40C01" w:rsidP="001A1F51">
            <w:pPr>
              <w:ind w:right="-716"/>
              <w:rPr>
                <w:rFonts w:ascii="Arial" w:hAnsi="Arial"/>
              </w:rPr>
            </w:pPr>
          </w:p>
        </w:tc>
      </w:tr>
    </w:tbl>
    <w:p w:rsidR="00A40C01" w:rsidRPr="00750167" w:rsidRDefault="00A40C01" w:rsidP="00A40C01">
      <w:pPr>
        <w:ind w:right="-716"/>
        <w:rPr>
          <w:rFonts w:ascii="Arial Black" w:hAnsi="Arial Black"/>
          <w:color w:val="808080"/>
        </w:rPr>
      </w:pPr>
    </w:p>
    <w:p w:rsidR="00A40C01" w:rsidRDefault="00A40C01" w:rsidP="00A40C01">
      <w:pPr>
        <w:ind w:right="-716"/>
        <w:rPr>
          <w:rFonts w:ascii="Arial Black" w:hAnsi="Arial Black"/>
        </w:rPr>
      </w:pPr>
      <w:r w:rsidRPr="00983A62">
        <w:rPr>
          <w:rFonts w:ascii="Arial Black" w:hAnsi="Arial Black"/>
          <w:color w:val="808080"/>
        </w:rPr>
        <w:t>Consent and Insurance</w:t>
      </w:r>
    </w:p>
    <w:tbl>
      <w:tblPr>
        <w:tblW w:w="10456"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5920"/>
        <w:gridCol w:w="1134"/>
        <w:gridCol w:w="1134"/>
        <w:gridCol w:w="1134"/>
        <w:gridCol w:w="1134"/>
      </w:tblGrid>
      <w:tr w:rsidR="00A40C01" w:rsidRPr="001E5ED9" w:rsidTr="001A1F51">
        <w:tc>
          <w:tcPr>
            <w:tcW w:w="5920" w:type="dxa"/>
            <w:shd w:val="clear" w:color="auto" w:fill="FFFFFF"/>
          </w:tcPr>
          <w:p w:rsidR="00A40C01" w:rsidRPr="001E5ED9" w:rsidRDefault="00A40C01" w:rsidP="001A1F51">
            <w:pPr>
              <w:ind w:right="-716"/>
              <w:rPr>
                <w:rFonts w:ascii="Arial Black" w:hAnsi="Arial Black"/>
                <w:color w:val="808080"/>
              </w:rPr>
            </w:pPr>
            <w:r w:rsidRPr="001E5ED9">
              <w:rPr>
                <w:rFonts w:ascii="Arial" w:hAnsi="Arial"/>
                <w:color w:val="808080"/>
              </w:rPr>
              <w:t>Are consent forms required?</w:t>
            </w:r>
          </w:p>
        </w:tc>
        <w:tc>
          <w:tcPr>
            <w:tcW w:w="1134" w:type="dxa"/>
            <w:shd w:val="clear" w:color="auto" w:fill="FFFFFF"/>
          </w:tcPr>
          <w:p w:rsidR="00A40C01" w:rsidRPr="001E5ED9" w:rsidRDefault="00A40C01" w:rsidP="001A1F51">
            <w:pPr>
              <w:tabs>
                <w:tab w:val="left" w:pos="976"/>
              </w:tabs>
              <w:jc w:val="center"/>
              <w:rPr>
                <w:rFonts w:ascii="Arial Black" w:hAnsi="Arial Black"/>
                <w:color w:val="808080"/>
              </w:rPr>
            </w:pPr>
            <w:r w:rsidRPr="001E5ED9">
              <w:rPr>
                <w:rFonts w:ascii="Arial Black" w:hAnsi="Arial Black"/>
                <w:color w:val="808080"/>
                <w:sz w:val="20"/>
              </w:rPr>
              <w:t>YES</w:t>
            </w:r>
          </w:p>
        </w:tc>
        <w:tc>
          <w:tcPr>
            <w:tcW w:w="1134" w:type="dxa"/>
            <w:shd w:val="clear" w:color="auto" w:fill="FFFFFF"/>
          </w:tcPr>
          <w:p w:rsidR="00A40C01" w:rsidRPr="001E5ED9" w:rsidRDefault="00A40C01" w:rsidP="001A1F51">
            <w:pPr>
              <w:tabs>
                <w:tab w:val="left" w:pos="976"/>
              </w:tabs>
              <w:jc w:val="center"/>
              <w:rPr>
                <w:rFonts w:ascii="Arial" w:hAnsi="Arial"/>
                <w:color w:val="808080"/>
              </w:rPr>
            </w:pPr>
          </w:p>
        </w:tc>
        <w:tc>
          <w:tcPr>
            <w:tcW w:w="1134" w:type="dxa"/>
            <w:shd w:val="clear" w:color="auto" w:fill="FFFFFF"/>
          </w:tcPr>
          <w:p w:rsidR="00A40C01" w:rsidRPr="001E5ED9" w:rsidRDefault="00A40C01" w:rsidP="001A1F51">
            <w:pPr>
              <w:tabs>
                <w:tab w:val="left" w:pos="976"/>
              </w:tabs>
              <w:jc w:val="center"/>
              <w:rPr>
                <w:rFonts w:ascii="Arial" w:hAnsi="Arial"/>
                <w:color w:val="808080"/>
              </w:rPr>
            </w:pPr>
            <w:bookmarkStart w:id="1" w:name="OLE_LINK1"/>
            <w:r w:rsidRPr="001E5ED9">
              <w:rPr>
                <w:rFonts w:ascii="Arial Black" w:hAnsi="Arial Black"/>
                <w:color w:val="808080"/>
                <w:sz w:val="20"/>
              </w:rPr>
              <w:t>NO</w:t>
            </w:r>
            <w:bookmarkEnd w:id="1"/>
          </w:p>
        </w:tc>
        <w:tc>
          <w:tcPr>
            <w:tcW w:w="1134" w:type="dxa"/>
            <w:shd w:val="clear" w:color="auto" w:fill="FFFFFF"/>
          </w:tcPr>
          <w:p w:rsidR="00A40C01" w:rsidRPr="001E5ED9" w:rsidRDefault="00A40C01" w:rsidP="001A1F51">
            <w:pPr>
              <w:tabs>
                <w:tab w:val="left" w:pos="976"/>
              </w:tabs>
              <w:jc w:val="center"/>
              <w:rPr>
                <w:rFonts w:ascii="Arial" w:hAnsi="Arial"/>
                <w:color w:val="808080"/>
              </w:rPr>
            </w:pPr>
          </w:p>
        </w:tc>
      </w:tr>
      <w:tr w:rsidR="00A40C01" w:rsidRPr="001E5ED9" w:rsidTr="001A1F51">
        <w:tc>
          <w:tcPr>
            <w:tcW w:w="5920" w:type="dxa"/>
            <w:shd w:val="clear" w:color="auto" w:fill="FFFFFF"/>
          </w:tcPr>
          <w:p w:rsidR="00A40C01" w:rsidRPr="001E5ED9" w:rsidRDefault="00A40C01" w:rsidP="001A1F51">
            <w:pPr>
              <w:ind w:right="-716"/>
              <w:rPr>
                <w:rFonts w:ascii="Arial" w:hAnsi="Arial"/>
                <w:color w:val="808080"/>
              </w:rPr>
            </w:pPr>
            <w:r w:rsidRPr="001E5ED9">
              <w:rPr>
                <w:rFonts w:ascii="Arial" w:hAnsi="Arial"/>
                <w:color w:val="808080"/>
              </w:rPr>
              <w:t>Do you need to check insurance cover?</w:t>
            </w:r>
          </w:p>
        </w:tc>
        <w:tc>
          <w:tcPr>
            <w:tcW w:w="1134" w:type="dxa"/>
            <w:shd w:val="clear" w:color="auto" w:fill="FFFFFF"/>
          </w:tcPr>
          <w:p w:rsidR="00A40C01" w:rsidRPr="001E5ED9" w:rsidRDefault="00A40C01" w:rsidP="001A1F51">
            <w:pPr>
              <w:tabs>
                <w:tab w:val="left" w:pos="976"/>
              </w:tabs>
              <w:jc w:val="center"/>
              <w:rPr>
                <w:rFonts w:ascii="Arial Black" w:hAnsi="Arial Black"/>
                <w:color w:val="808080"/>
                <w:sz w:val="20"/>
              </w:rPr>
            </w:pPr>
            <w:r w:rsidRPr="001E5ED9">
              <w:rPr>
                <w:rFonts w:ascii="Arial Black" w:hAnsi="Arial Black"/>
                <w:color w:val="808080"/>
                <w:sz w:val="20"/>
              </w:rPr>
              <w:t>YES</w:t>
            </w:r>
          </w:p>
        </w:tc>
        <w:tc>
          <w:tcPr>
            <w:tcW w:w="1134" w:type="dxa"/>
            <w:shd w:val="clear" w:color="auto" w:fill="FFFFFF"/>
          </w:tcPr>
          <w:p w:rsidR="00A40C01" w:rsidRPr="001E5ED9" w:rsidRDefault="00A40C01" w:rsidP="001A1F51">
            <w:pPr>
              <w:tabs>
                <w:tab w:val="left" w:pos="976"/>
              </w:tabs>
              <w:jc w:val="center"/>
              <w:rPr>
                <w:rFonts w:ascii="Arial" w:hAnsi="Arial"/>
                <w:color w:val="808080"/>
              </w:rPr>
            </w:pPr>
          </w:p>
        </w:tc>
        <w:tc>
          <w:tcPr>
            <w:tcW w:w="1134" w:type="dxa"/>
            <w:shd w:val="clear" w:color="auto" w:fill="FFFFFF"/>
          </w:tcPr>
          <w:p w:rsidR="00A40C01" w:rsidRPr="001E5ED9" w:rsidRDefault="00A40C01" w:rsidP="001A1F51">
            <w:pPr>
              <w:tabs>
                <w:tab w:val="left" w:pos="976"/>
              </w:tabs>
              <w:jc w:val="center"/>
              <w:rPr>
                <w:rFonts w:ascii="Arial Black" w:hAnsi="Arial Black"/>
                <w:color w:val="808080"/>
                <w:sz w:val="20"/>
              </w:rPr>
            </w:pPr>
            <w:r w:rsidRPr="001E5ED9">
              <w:rPr>
                <w:rFonts w:ascii="Arial Black" w:hAnsi="Arial Black"/>
                <w:color w:val="808080"/>
                <w:sz w:val="20"/>
              </w:rPr>
              <w:t>NO</w:t>
            </w:r>
          </w:p>
        </w:tc>
        <w:tc>
          <w:tcPr>
            <w:tcW w:w="1134" w:type="dxa"/>
            <w:shd w:val="clear" w:color="auto" w:fill="FFFFFF"/>
          </w:tcPr>
          <w:p w:rsidR="00A40C01" w:rsidRPr="001E5ED9" w:rsidRDefault="00A40C01" w:rsidP="001A1F51">
            <w:pPr>
              <w:tabs>
                <w:tab w:val="left" w:pos="976"/>
              </w:tabs>
              <w:jc w:val="center"/>
              <w:rPr>
                <w:rFonts w:ascii="Arial" w:hAnsi="Arial"/>
                <w:color w:val="808080"/>
              </w:rPr>
            </w:pPr>
          </w:p>
        </w:tc>
      </w:tr>
    </w:tbl>
    <w:p w:rsidR="00A40C01" w:rsidRDefault="00A40C01" w:rsidP="00A40C01">
      <w:pPr>
        <w:ind w:right="-716"/>
        <w:rPr>
          <w:rFonts w:ascii="Arial Black" w:hAnsi="Arial Black"/>
          <w:color w:val="808080"/>
        </w:rPr>
      </w:pPr>
    </w:p>
    <w:p w:rsidR="00A40C01" w:rsidRPr="00750167" w:rsidRDefault="00A40C01" w:rsidP="00A40C01">
      <w:pPr>
        <w:ind w:right="-716"/>
        <w:rPr>
          <w:rFonts w:ascii="Arial Black" w:hAnsi="Arial Black"/>
          <w:color w:val="808080"/>
        </w:rPr>
      </w:pPr>
      <w:r w:rsidRPr="00983A62">
        <w:rPr>
          <w:rFonts w:ascii="Arial Black" w:hAnsi="Arial Black"/>
          <w:color w:val="808080"/>
        </w:rPr>
        <w:t xml:space="preserve">Summary of risk reduction </w:t>
      </w:r>
      <w:r w:rsidRPr="002D50AA">
        <w:rPr>
          <w:rFonts w:ascii="Arial Black" w:hAnsi="Arial Black"/>
          <w:color w:val="808080"/>
        </w:rPr>
        <w:t xml:space="preserve">measure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tblPr>
      <w:tblGrid>
        <w:gridCol w:w="5633"/>
        <w:gridCol w:w="2168"/>
        <w:gridCol w:w="2161"/>
      </w:tblGrid>
      <w:tr w:rsidR="00A40C01" w:rsidRPr="001E5ED9" w:rsidTr="001A1F51">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jc w:val="center"/>
              <w:rPr>
                <w:rFonts w:ascii="Arial Black" w:hAnsi="Arial Black"/>
                <w:color w:val="808080"/>
                <w:sz w:val="20"/>
              </w:rPr>
            </w:pPr>
            <w:r w:rsidRPr="001E5ED9">
              <w:rPr>
                <w:rFonts w:ascii="Arial Black" w:hAnsi="Arial Black"/>
                <w:color w:val="808080"/>
                <w:sz w:val="20"/>
              </w:rPr>
              <w:t>Measure</w:t>
            </w: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jc w:val="center"/>
              <w:rPr>
                <w:rFonts w:ascii="Arial Black" w:hAnsi="Arial Black"/>
                <w:color w:val="808080"/>
                <w:sz w:val="20"/>
              </w:rPr>
            </w:pPr>
            <w:r w:rsidRPr="001E5ED9">
              <w:rPr>
                <w:rFonts w:ascii="Arial Black" w:hAnsi="Arial Black"/>
                <w:color w:val="808080"/>
                <w:sz w:val="20"/>
              </w:rPr>
              <w:t>By When?</w:t>
            </w: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jc w:val="center"/>
              <w:rPr>
                <w:rFonts w:ascii="Arial Black" w:hAnsi="Arial Black"/>
                <w:color w:val="808080"/>
                <w:sz w:val="20"/>
              </w:rPr>
            </w:pPr>
            <w:r w:rsidRPr="001E5ED9">
              <w:rPr>
                <w:rFonts w:ascii="Arial Black" w:hAnsi="Arial Black"/>
                <w:color w:val="808080"/>
                <w:sz w:val="20"/>
              </w:rPr>
              <w:t>By Who?</w:t>
            </w:r>
          </w:p>
        </w:tc>
      </w:tr>
      <w:tr w:rsidR="00A40C01" w:rsidRPr="001E5ED9" w:rsidTr="001A1F51">
        <w:trPr>
          <w:trHeight w:val="1120"/>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p>
          <w:p w:rsidR="00A40C01" w:rsidRPr="001E5ED9" w:rsidRDefault="00A40C01" w:rsidP="001A1F51">
            <w:pPr>
              <w:rPr>
                <w:rFonts w:ascii="Arial" w:hAnsi="Arial" w:cs="Arial"/>
              </w:rPr>
            </w:pPr>
          </w:p>
        </w:tc>
      </w:tr>
      <w:tr w:rsidR="00A40C01" w:rsidRPr="001E5ED9" w:rsidTr="001A1F51">
        <w:trPr>
          <w:trHeight w:val="1099"/>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r>
      <w:tr w:rsidR="00A40C01" w:rsidRPr="001E5ED9" w:rsidTr="001A1F51">
        <w:trPr>
          <w:trHeight w:val="1094"/>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r>
      <w:tr w:rsidR="00A40C01" w:rsidRPr="001E5ED9" w:rsidTr="001A1F51">
        <w:trPr>
          <w:trHeight w:val="995"/>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r>
      <w:tr w:rsidR="00A40C01" w:rsidRPr="001E5ED9" w:rsidTr="001A1F51">
        <w:trPr>
          <w:trHeight w:val="982"/>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p>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r>
      <w:tr w:rsidR="00A40C01" w:rsidRPr="001E5ED9" w:rsidTr="001A1F51">
        <w:trPr>
          <w:trHeight w:val="1010"/>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rPr>
            </w:pPr>
            <w:r w:rsidRPr="001E5ED9">
              <w:rPr>
                <w:rFonts w:ascii="Arial" w:hAnsi="Arial"/>
              </w:rPr>
              <w:t xml:space="preserve"> </w:t>
            </w:r>
          </w:p>
          <w:p w:rsidR="00A40C01" w:rsidRPr="001E5ED9" w:rsidRDefault="00A40C01" w:rsidP="001A1F51">
            <w:pPr>
              <w:ind w:left="720"/>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Default="00A40C01" w:rsidP="001A1F51">
            <w:pPr>
              <w:rPr>
                <w:rFonts w:ascii="Arial" w:hAnsi="Arial" w:cs="Arial"/>
              </w:rPr>
            </w:pPr>
            <w:r w:rsidRPr="001E5ED9">
              <w:rPr>
                <w:rFonts w:ascii="Arial" w:hAnsi="Arial" w:cs="Arial"/>
              </w:rPr>
              <w:t xml:space="preserve"> </w:t>
            </w:r>
          </w:p>
          <w:p w:rsidR="00A40C01" w:rsidRPr="001E5ED9" w:rsidRDefault="00A40C01" w:rsidP="001A1F51">
            <w:pPr>
              <w:rPr>
                <w:rFonts w:ascii="Arial" w:hAnsi="Arial" w:cs="Arial"/>
              </w:rPr>
            </w:pPr>
          </w:p>
        </w:tc>
      </w:tr>
      <w:tr w:rsidR="00A40C01" w:rsidRPr="001E5ED9" w:rsidTr="001A1F51">
        <w:trPr>
          <w:trHeight w:val="812"/>
        </w:trPr>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p>
        </w:tc>
        <w:tc>
          <w:tcPr>
            <w:tcW w:w="2246"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cs="Arial"/>
              </w:rPr>
            </w:pPr>
            <w:r w:rsidRPr="001E5ED9">
              <w:rPr>
                <w:rFonts w:ascii="Arial" w:hAnsi="Arial" w:cs="Arial"/>
              </w:rPr>
              <w:t xml:space="preserve"> </w:t>
            </w:r>
          </w:p>
        </w:tc>
        <w:tc>
          <w:tcPr>
            <w:tcW w:w="2247"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cs="Arial"/>
              </w:rPr>
            </w:pPr>
            <w:r w:rsidRPr="001E5ED9">
              <w:rPr>
                <w:rFonts w:ascii="Arial" w:hAnsi="Arial" w:cs="Arial"/>
              </w:rPr>
              <w:t xml:space="preserve"> </w:t>
            </w:r>
          </w:p>
        </w:tc>
      </w:tr>
    </w:tbl>
    <w:p w:rsidR="00A40C01" w:rsidRPr="005D29C7" w:rsidRDefault="00A40C01" w:rsidP="00A40C01">
      <w:pPr>
        <w:ind w:right="-716"/>
        <w:rPr>
          <w:rFonts w:ascii="Arial Black" w:hAnsi="Arial Black"/>
        </w:rPr>
      </w:pPr>
      <w:r w:rsidRPr="00983A62">
        <w:rPr>
          <w:rFonts w:ascii="Arial Black" w:hAnsi="Arial Black"/>
          <w:color w:val="808080"/>
        </w:rPr>
        <w:t>Supervision</w:t>
      </w:r>
    </w:p>
    <w:tbl>
      <w:tblPr>
        <w:tblW w:w="1045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tblPr>
      <w:tblGrid>
        <w:gridCol w:w="5920"/>
        <w:gridCol w:w="1134"/>
        <w:gridCol w:w="1134"/>
        <w:gridCol w:w="1134"/>
        <w:gridCol w:w="1134"/>
      </w:tblGrid>
      <w:tr w:rsidR="00A40C01" w:rsidRPr="001E5ED9" w:rsidTr="001A1F51">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right="-716"/>
              <w:rPr>
                <w:rFonts w:ascii="Arial Black" w:hAnsi="Arial Black"/>
                <w:color w:val="808080"/>
              </w:rPr>
            </w:pPr>
            <w:r w:rsidRPr="001E5ED9">
              <w:rPr>
                <w:rFonts w:ascii="Arial" w:hAnsi="Arial"/>
                <w:color w:val="808080"/>
              </w:rPr>
              <w:t>Who is the suitably qualified supervisor for the activity?</w:t>
            </w:r>
          </w:p>
        </w:tc>
        <w:tc>
          <w:tcPr>
            <w:tcW w:w="4536" w:type="dxa"/>
            <w:gridSpan w:val="4"/>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rPr>
                <w:rFonts w:ascii="Arial" w:hAnsi="Arial"/>
              </w:rPr>
            </w:pPr>
            <w:r w:rsidRPr="001E5ED9">
              <w:rPr>
                <w:rFonts w:ascii="Arial" w:hAnsi="Arial"/>
              </w:rPr>
              <w:t xml:space="preserve"> </w:t>
            </w:r>
          </w:p>
        </w:tc>
      </w:tr>
      <w:tr w:rsidR="00A40C01" w:rsidRPr="001E5ED9" w:rsidTr="001A1F51">
        <w:tc>
          <w:tcPr>
            <w:tcW w:w="5920"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ind w:right="-716"/>
              <w:rPr>
                <w:rFonts w:ascii="Arial Black" w:hAnsi="Arial Black"/>
                <w:color w:val="808080"/>
              </w:rPr>
            </w:pPr>
            <w:r w:rsidRPr="001E5ED9">
              <w:rPr>
                <w:rFonts w:ascii="Arial" w:hAnsi="Arial"/>
                <w:color w:val="808080"/>
              </w:rPr>
              <w:t>Have they been involved in the risk assessment?</w:t>
            </w:r>
          </w:p>
        </w:tc>
        <w:tc>
          <w:tcPr>
            <w:tcW w:w="1134"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tabs>
                <w:tab w:val="left" w:pos="976"/>
              </w:tabs>
              <w:jc w:val="center"/>
              <w:rPr>
                <w:rFonts w:ascii="Arial Black" w:hAnsi="Arial Black"/>
                <w:color w:val="808080"/>
              </w:rPr>
            </w:pPr>
            <w:r w:rsidRPr="001E5ED9">
              <w:rPr>
                <w:rFonts w:ascii="Arial Black" w:hAnsi="Arial Black"/>
                <w:color w:val="808080"/>
                <w:sz w:val="20"/>
              </w:rPr>
              <w:t>YES</w:t>
            </w:r>
          </w:p>
        </w:tc>
        <w:tc>
          <w:tcPr>
            <w:tcW w:w="1134"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tabs>
                <w:tab w:val="left" w:pos="976"/>
              </w:tabs>
              <w:jc w:val="center"/>
              <w:rPr>
                <w:rFonts w:ascii="Arial" w:hAnsi="Arial"/>
                <w:color w:val="808080"/>
              </w:rPr>
            </w:pPr>
          </w:p>
        </w:tc>
        <w:tc>
          <w:tcPr>
            <w:tcW w:w="1134"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tabs>
                <w:tab w:val="left" w:pos="976"/>
              </w:tabs>
              <w:jc w:val="center"/>
              <w:rPr>
                <w:rFonts w:ascii="Arial" w:hAnsi="Arial"/>
                <w:color w:val="808080"/>
              </w:rPr>
            </w:pPr>
            <w:r w:rsidRPr="001E5ED9">
              <w:rPr>
                <w:rFonts w:ascii="Arial Black" w:hAnsi="Arial Black"/>
                <w:color w:val="808080"/>
                <w:sz w:val="20"/>
              </w:rPr>
              <w:t>NO</w:t>
            </w:r>
          </w:p>
        </w:tc>
        <w:tc>
          <w:tcPr>
            <w:tcW w:w="1134" w:type="dxa"/>
            <w:tcBorders>
              <w:top w:val="single" w:sz="4" w:space="0" w:color="4F6228"/>
              <w:left w:val="single" w:sz="4" w:space="0" w:color="4F6228"/>
              <w:bottom w:val="single" w:sz="4" w:space="0" w:color="4F6228"/>
              <w:right w:val="single" w:sz="4" w:space="0" w:color="4F6228"/>
            </w:tcBorders>
            <w:shd w:val="clear" w:color="auto" w:fill="FFFFFF"/>
          </w:tcPr>
          <w:p w:rsidR="00A40C01" w:rsidRPr="001E5ED9" w:rsidRDefault="00A40C01" w:rsidP="001A1F51">
            <w:pPr>
              <w:tabs>
                <w:tab w:val="left" w:pos="976"/>
              </w:tabs>
              <w:jc w:val="center"/>
              <w:rPr>
                <w:rFonts w:ascii="Arial" w:hAnsi="Arial"/>
                <w:color w:val="808080"/>
              </w:rPr>
            </w:pPr>
          </w:p>
        </w:tc>
      </w:tr>
    </w:tbl>
    <w:p w:rsidR="00A40C01" w:rsidRDefault="00A40C01" w:rsidP="00A40C01">
      <w:pPr>
        <w:ind w:right="-716"/>
        <w:rPr>
          <w:rFonts w:ascii="Arial" w:hAnsi="Arial"/>
          <w:color w:val="808080"/>
        </w:rPr>
      </w:pPr>
    </w:p>
    <w:p w:rsidR="00A40C01" w:rsidRPr="00750167" w:rsidRDefault="00A40C01" w:rsidP="00A40C01">
      <w:pPr>
        <w:ind w:right="-716"/>
        <w:rPr>
          <w:rFonts w:ascii="Arial Black" w:hAnsi="Arial Black"/>
          <w:color w:val="808080"/>
        </w:rPr>
      </w:pPr>
      <w:r w:rsidRPr="00983A62">
        <w:rPr>
          <w:rFonts w:ascii="Arial Black" w:hAnsi="Arial Black"/>
          <w:color w:val="808080"/>
        </w:rPr>
        <w:t>Other Risk Assessments</w:t>
      </w:r>
    </w:p>
    <w:tbl>
      <w:tblPr>
        <w:tblW w:w="0" w:type="auto"/>
        <w:tblBorders>
          <w:top w:val="dotted" w:sz="4" w:space="0" w:color="4F6228"/>
          <w:left w:val="dotted" w:sz="4" w:space="0" w:color="4F6228"/>
          <w:bottom w:val="dotted" w:sz="4" w:space="0" w:color="4F6228"/>
          <w:right w:val="dotted" w:sz="4" w:space="0" w:color="4F6228"/>
          <w:insideH w:val="dotted" w:sz="4" w:space="0" w:color="4F6228"/>
          <w:insideV w:val="dotted" w:sz="4" w:space="0" w:color="4F6228"/>
        </w:tblBorders>
        <w:tblLook w:val="00A0"/>
      </w:tblPr>
      <w:tblGrid>
        <w:gridCol w:w="9962"/>
      </w:tblGrid>
      <w:tr w:rsidR="00A40C01" w:rsidRPr="001E5ED9" w:rsidTr="001A1F51">
        <w:trPr>
          <w:trHeight w:val="1175"/>
        </w:trPr>
        <w:tc>
          <w:tcPr>
            <w:tcW w:w="10754" w:type="dxa"/>
            <w:shd w:val="clear" w:color="auto" w:fill="FFFFFF"/>
          </w:tcPr>
          <w:p w:rsidR="00A40C01" w:rsidRPr="001E5ED9" w:rsidRDefault="00A40C01" w:rsidP="001A1F51">
            <w:pPr>
              <w:tabs>
                <w:tab w:val="left" w:pos="940"/>
              </w:tabs>
              <w:rPr>
                <w:rFonts w:ascii="Arial" w:hAnsi="Arial"/>
              </w:rPr>
            </w:pPr>
          </w:p>
        </w:tc>
      </w:tr>
    </w:tbl>
    <w:p w:rsidR="00A40C01" w:rsidRPr="00750167" w:rsidRDefault="00A40C01" w:rsidP="000269E6">
      <w:pPr>
        <w:ind w:right="-716"/>
        <w:rPr>
          <w:rFonts w:ascii="Arial Black" w:hAnsi="Arial Black"/>
          <w:color w:val="808080"/>
        </w:rPr>
      </w:pPr>
    </w:p>
    <w:sectPr w:rsidR="00A40C01" w:rsidRPr="00750167" w:rsidSect="00552DCE">
      <w:footerReference w:type="default" r:id="rId9"/>
      <w:pgSz w:w="11906" w:h="16838"/>
      <w:pgMar w:top="1276" w:right="1080" w:bottom="1276"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C5" w:rsidRDefault="002B3BC5" w:rsidP="000F26AA">
      <w:pPr>
        <w:spacing w:after="0" w:line="240" w:lineRule="auto"/>
      </w:pPr>
      <w:r>
        <w:separator/>
      </w:r>
    </w:p>
  </w:endnote>
  <w:endnote w:type="continuationSeparator" w:id="0">
    <w:p w:rsidR="002B3BC5" w:rsidRDefault="002B3BC5" w:rsidP="000F2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36" w:rsidRDefault="006E392A">
    <w:pPr>
      <w:tabs>
        <w:tab w:val="center" w:pos="4513"/>
        <w:tab w:val="right" w:pos="9026"/>
      </w:tabs>
      <w:spacing w:after="708" w:line="240" w:lineRule="auto"/>
    </w:pPr>
    <w:r>
      <w:t xml:space="preserve">Page </w:t>
    </w:r>
    <w:r w:rsidR="00EB26C7">
      <w:fldChar w:fldCharType="begin"/>
    </w:r>
    <w:r>
      <w:instrText>PAGE</w:instrText>
    </w:r>
    <w:r w:rsidR="00EB26C7">
      <w:fldChar w:fldCharType="separate"/>
    </w:r>
    <w:r w:rsidR="000269E6">
      <w:rPr>
        <w:noProof/>
      </w:rPr>
      <w:t>9</w:t>
    </w:r>
    <w:r w:rsidR="00EB26C7">
      <w:fldChar w:fldCharType="end"/>
    </w:r>
    <w:r>
      <w:t xml:space="preserve"> of </w:t>
    </w:r>
    <w:r w:rsidR="00EB26C7">
      <w:fldChar w:fldCharType="begin"/>
    </w:r>
    <w:r>
      <w:instrText>NUMPAGES</w:instrText>
    </w:r>
    <w:r w:rsidR="00EB26C7">
      <w:fldChar w:fldCharType="separate"/>
    </w:r>
    <w:r w:rsidR="000269E6">
      <w:rPr>
        <w:noProof/>
      </w:rPr>
      <w:t>9</w:t>
    </w:r>
    <w:r w:rsidR="00EB26C7">
      <w:fldChar w:fldCharType="end"/>
    </w:r>
  </w:p>
  <w:p w:rsidR="001A3D36" w:rsidRDefault="002B3BC5">
    <w:pPr>
      <w:tabs>
        <w:tab w:val="center" w:pos="4513"/>
        <w:tab w:val="right" w:pos="902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C5" w:rsidRDefault="002B3BC5" w:rsidP="000F26AA">
      <w:pPr>
        <w:spacing w:after="0" w:line="240" w:lineRule="auto"/>
      </w:pPr>
      <w:r>
        <w:separator/>
      </w:r>
    </w:p>
  </w:footnote>
  <w:footnote w:type="continuationSeparator" w:id="0">
    <w:p w:rsidR="002B3BC5" w:rsidRDefault="002B3BC5" w:rsidP="000F2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5FC"/>
    <w:multiLevelType w:val="multilevel"/>
    <w:tmpl w:val="A4AE3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39B3246"/>
    <w:multiLevelType w:val="multilevel"/>
    <w:tmpl w:val="ADEEEE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AA91C6F"/>
    <w:multiLevelType w:val="hybridMultilevel"/>
    <w:tmpl w:val="2398E728"/>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A6250"/>
    <w:multiLevelType w:val="multilevel"/>
    <w:tmpl w:val="A08247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B9034DB"/>
    <w:multiLevelType w:val="multilevel"/>
    <w:tmpl w:val="FCACF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E8A073E"/>
    <w:multiLevelType w:val="hybridMultilevel"/>
    <w:tmpl w:val="F7AAD23A"/>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D7BF0"/>
    <w:multiLevelType w:val="multilevel"/>
    <w:tmpl w:val="FC2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52C74F9"/>
    <w:multiLevelType w:val="hybridMultilevel"/>
    <w:tmpl w:val="9656C9EC"/>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052EA"/>
    <w:multiLevelType w:val="hybridMultilevel"/>
    <w:tmpl w:val="56C89430"/>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15D60"/>
    <w:multiLevelType w:val="hybridMultilevel"/>
    <w:tmpl w:val="D3FAC96E"/>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A00C3"/>
    <w:multiLevelType w:val="hybridMultilevel"/>
    <w:tmpl w:val="EDD46C3A"/>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51C4F"/>
    <w:multiLevelType w:val="hybridMultilevel"/>
    <w:tmpl w:val="4C90A5BE"/>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97EF4"/>
    <w:multiLevelType w:val="multilevel"/>
    <w:tmpl w:val="425AD2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DBD346E"/>
    <w:multiLevelType w:val="multilevel"/>
    <w:tmpl w:val="29340F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12"/>
  </w:num>
  <w:num w:numId="3">
    <w:abstractNumId w:val="3"/>
  </w:num>
  <w:num w:numId="4">
    <w:abstractNumId w:val="1"/>
  </w:num>
  <w:num w:numId="5">
    <w:abstractNumId w:val="6"/>
  </w:num>
  <w:num w:numId="6">
    <w:abstractNumId w:val="0"/>
  </w:num>
  <w:num w:numId="7">
    <w:abstractNumId w:val="4"/>
  </w:num>
  <w:num w:numId="8">
    <w:abstractNumId w:val="7"/>
  </w:num>
  <w:num w:numId="9">
    <w:abstractNumId w:val="5"/>
  </w:num>
  <w:num w:numId="10">
    <w:abstractNumId w:val="10"/>
  </w:num>
  <w:num w:numId="11">
    <w:abstractNumId w:val="8"/>
  </w:num>
  <w:num w:numId="12">
    <w:abstractNumId w:val="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4685"/>
    <w:rsid w:val="000269E6"/>
    <w:rsid w:val="000B3A90"/>
    <w:rsid w:val="000F26AA"/>
    <w:rsid w:val="001778CD"/>
    <w:rsid w:val="00265B2D"/>
    <w:rsid w:val="002B3BC5"/>
    <w:rsid w:val="00441BE3"/>
    <w:rsid w:val="004A5858"/>
    <w:rsid w:val="004E1288"/>
    <w:rsid w:val="00681F70"/>
    <w:rsid w:val="006E392A"/>
    <w:rsid w:val="007E446A"/>
    <w:rsid w:val="00834685"/>
    <w:rsid w:val="008621DF"/>
    <w:rsid w:val="008D6C34"/>
    <w:rsid w:val="00A40C01"/>
    <w:rsid w:val="00BF66B6"/>
    <w:rsid w:val="00EB26C7"/>
    <w:rsid w:val="00F11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4685"/>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85"/>
    <w:rPr>
      <w:rFonts w:ascii="Tahoma" w:eastAsia="Calibri" w:hAnsi="Tahoma" w:cs="Tahoma"/>
      <w:color w:val="000000"/>
      <w:sz w:val="16"/>
      <w:szCs w:val="16"/>
      <w:lang w:eastAsia="en-GB"/>
    </w:rPr>
  </w:style>
  <w:style w:type="paragraph" w:styleId="Footer">
    <w:name w:val="footer"/>
    <w:basedOn w:val="Normal"/>
    <w:link w:val="FooterChar"/>
    <w:uiPriority w:val="99"/>
    <w:semiHidden/>
    <w:unhideWhenUsed/>
    <w:rsid w:val="008D6C34"/>
    <w:pPr>
      <w:widowControl/>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semiHidden/>
    <w:rsid w:val="008D6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6</cp:revision>
  <dcterms:created xsi:type="dcterms:W3CDTF">2017-06-09T15:18:00Z</dcterms:created>
  <dcterms:modified xsi:type="dcterms:W3CDTF">2017-09-19T18:54:00Z</dcterms:modified>
</cp:coreProperties>
</file>